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E15" w:rsidRDefault="002E0E15" w:rsidP="003C128C">
      <w:pPr>
        <w:jc w:val="center"/>
        <w:rPr>
          <w:rFonts w:ascii="Times New Roman" w:hAnsi="Times New Roman" w:cs="Times New Roman"/>
          <w:sz w:val="28"/>
          <w:szCs w:val="28"/>
          <w:lang w:val="en-ID"/>
        </w:rPr>
      </w:pPr>
    </w:p>
    <w:p w:rsidR="008220C3" w:rsidRDefault="003C128C" w:rsidP="003C128C">
      <w:pPr>
        <w:jc w:val="center"/>
        <w:rPr>
          <w:rFonts w:ascii="Times New Roman" w:hAnsi="Times New Roman" w:cs="Times New Roman"/>
          <w:sz w:val="28"/>
          <w:szCs w:val="28"/>
          <w:lang w:val="en-ID"/>
        </w:rPr>
      </w:pPr>
      <w:r>
        <w:rPr>
          <w:rFonts w:ascii="Times New Roman" w:hAnsi="Times New Roman" w:cs="Times New Roman"/>
          <w:sz w:val="28"/>
          <w:szCs w:val="28"/>
          <w:lang w:val="en-ID"/>
        </w:rPr>
        <w:t>ANALISIS YURIDIS TERHADAP PELAKU PENGEDAR NARKOTIKA JENIS SHABU (PUTUSAN NOMOR: 92/PID.SUS/2018/PN.MDN)</w:t>
      </w:r>
    </w:p>
    <w:p w:rsidR="003C128C" w:rsidRDefault="002E0E15" w:rsidP="002E0E15">
      <w:pPr>
        <w:tabs>
          <w:tab w:val="center" w:pos="4680"/>
          <w:tab w:val="left" w:pos="6336"/>
        </w:tabs>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margin-left:303.05pt;margin-top:8.9pt;width:.05pt;height:.05pt;z-index:251659264;mso-position-horizontal-relative:text;mso-position-vertical-relative:text" o:connectortype="straight"/>
        </w:pict>
      </w:r>
      <w:r w:rsidR="003C128C">
        <w:rPr>
          <w:rFonts w:ascii="Times New Roman" w:hAnsi="Times New Roman" w:cs="Times New Roman"/>
          <w:sz w:val="24"/>
          <w:szCs w:val="24"/>
          <w:lang w:val="en-ID"/>
        </w:rPr>
        <w:t>Ovani Natalia Br Tarigan</w:t>
      </w:r>
      <w:r>
        <w:rPr>
          <w:rStyle w:val="FootnoteReference"/>
          <w:rFonts w:ascii="Times New Roman" w:hAnsi="Times New Roman" w:cs="Times New Roman"/>
          <w:sz w:val="24"/>
          <w:szCs w:val="24"/>
          <w:lang w:val="en-ID"/>
        </w:rPr>
        <w:footnoteReference w:id="2"/>
      </w:r>
    </w:p>
    <w:p w:rsidR="003C128C" w:rsidRDefault="003C128C" w:rsidP="003C128C">
      <w:pPr>
        <w:jc w:val="center"/>
        <w:rPr>
          <w:rFonts w:ascii="Times New Roman" w:hAnsi="Times New Roman" w:cs="Times New Roman"/>
          <w:sz w:val="24"/>
          <w:szCs w:val="24"/>
          <w:lang w:val="en-ID"/>
        </w:rPr>
      </w:pPr>
      <w:r>
        <w:rPr>
          <w:rFonts w:ascii="Times New Roman" w:hAnsi="Times New Roman" w:cs="Times New Roman"/>
          <w:sz w:val="24"/>
          <w:szCs w:val="24"/>
          <w:lang w:val="en-ID"/>
        </w:rPr>
        <w:t>Novriana Br Pandiangan</w:t>
      </w:r>
      <w:r w:rsidR="00150392">
        <w:rPr>
          <w:rStyle w:val="FootnoteReference"/>
          <w:rFonts w:ascii="Times New Roman" w:hAnsi="Times New Roman" w:cs="Times New Roman"/>
          <w:sz w:val="24"/>
          <w:szCs w:val="24"/>
          <w:lang w:val="en-ID"/>
        </w:rPr>
        <w:footnoteReference w:id="3"/>
      </w:r>
    </w:p>
    <w:p w:rsidR="003C128C" w:rsidRDefault="003C128C" w:rsidP="003C128C">
      <w:pPr>
        <w:jc w:val="center"/>
        <w:rPr>
          <w:rFonts w:ascii="Times New Roman" w:hAnsi="Times New Roman" w:cs="Times New Roman"/>
          <w:sz w:val="24"/>
          <w:szCs w:val="24"/>
          <w:lang w:val="en-ID"/>
        </w:rPr>
      </w:pPr>
      <w:r>
        <w:rPr>
          <w:rFonts w:ascii="Times New Roman" w:hAnsi="Times New Roman" w:cs="Times New Roman"/>
          <w:sz w:val="24"/>
          <w:szCs w:val="24"/>
          <w:lang w:val="en-ID"/>
        </w:rPr>
        <w:t>Memory Juahta Sembiring</w:t>
      </w:r>
      <w:r w:rsidR="00150392">
        <w:rPr>
          <w:rStyle w:val="FootnoteReference"/>
          <w:rFonts w:ascii="Times New Roman" w:hAnsi="Times New Roman" w:cs="Times New Roman"/>
          <w:sz w:val="24"/>
          <w:szCs w:val="24"/>
          <w:lang w:val="en-ID"/>
        </w:rPr>
        <w:footnoteReference w:id="4"/>
      </w:r>
    </w:p>
    <w:p w:rsidR="00791F6F" w:rsidRDefault="00390263" w:rsidP="00390263">
      <w:pPr>
        <w:tabs>
          <w:tab w:val="left" w:pos="471"/>
          <w:tab w:val="center" w:pos="4680"/>
        </w:tabs>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sz w:val="24"/>
          <w:szCs w:val="24"/>
          <w:lang w:val="en-ID"/>
        </w:rPr>
        <w:tab/>
      </w:r>
      <w:r w:rsidR="003C128C">
        <w:rPr>
          <w:rFonts w:ascii="Times New Roman" w:hAnsi="Times New Roman" w:cs="Times New Roman"/>
          <w:sz w:val="24"/>
          <w:szCs w:val="24"/>
          <w:lang w:val="en-ID"/>
        </w:rPr>
        <w:t>Program Studi Ilmu Hukum Universitas Prima Indonesia Medan, Sumatera Utara</w:t>
      </w:r>
    </w:p>
    <w:p w:rsidR="00791F6F" w:rsidRDefault="00791F6F" w:rsidP="00390263">
      <w:pPr>
        <w:tabs>
          <w:tab w:val="left" w:pos="641"/>
        </w:tabs>
        <w:rPr>
          <w:rFonts w:ascii="Times New Roman" w:hAnsi="Times New Roman" w:cs="Times New Roman"/>
          <w:sz w:val="24"/>
          <w:szCs w:val="24"/>
          <w:lang w:val="en-ID"/>
        </w:rPr>
      </w:pPr>
      <w:r>
        <w:rPr>
          <w:rFonts w:ascii="Times New Roman" w:hAnsi="Times New Roman" w:cs="Times New Roman"/>
          <w:noProof/>
          <w:sz w:val="24"/>
          <w:szCs w:val="24"/>
        </w:rPr>
        <w:pict>
          <v:shape id="_x0000_s1026" type="#_x0000_t32" style="position:absolute;margin-left:2.6pt;margin-top:7.2pt;width:464.1pt;height:.05pt;z-index:251658240" o:connectortype="straight" strokeweight="1pt"/>
        </w:pict>
      </w:r>
      <w:r>
        <w:rPr>
          <w:rFonts w:ascii="Times New Roman" w:hAnsi="Times New Roman" w:cs="Times New Roman"/>
          <w:sz w:val="24"/>
          <w:szCs w:val="24"/>
          <w:lang w:val="en-ID"/>
        </w:rPr>
        <w:softHyphen/>
      </w:r>
      <w:r>
        <w:rPr>
          <w:rFonts w:ascii="Times New Roman" w:hAnsi="Times New Roman" w:cs="Times New Roman"/>
          <w:sz w:val="24"/>
          <w:szCs w:val="24"/>
          <w:lang w:val="en-ID"/>
        </w:rPr>
        <w:softHyphen/>
      </w:r>
      <w:r>
        <w:rPr>
          <w:rFonts w:ascii="Times New Roman" w:hAnsi="Times New Roman" w:cs="Times New Roman"/>
          <w:sz w:val="24"/>
          <w:szCs w:val="24"/>
          <w:lang w:val="en-ID"/>
        </w:rPr>
        <w:softHyphen/>
      </w:r>
      <w:r>
        <w:rPr>
          <w:rFonts w:ascii="Times New Roman" w:hAnsi="Times New Roman" w:cs="Times New Roman"/>
          <w:sz w:val="24"/>
          <w:szCs w:val="24"/>
          <w:lang w:val="en-ID"/>
        </w:rPr>
        <w:softHyphen/>
      </w:r>
      <w:r>
        <w:rPr>
          <w:rFonts w:ascii="Times New Roman" w:hAnsi="Times New Roman" w:cs="Times New Roman"/>
          <w:sz w:val="24"/>
          <w:szCs w:val="24"/>
          <w:lang w:val="en-ID"/>
        </w:rPr>
        <w:softHyphen/>
      </w:r>
      <w:r>
        <w:rPr>
          <w:rFonts w:ascii="Times New Roman" w:hAnsi="Times New Roman" w:cs="Times New Roman"/>
          <w:sz w:val="24"/>
          <w:szCs w:val="24"/>
          <w:lang w:val="en-ID"/>
        </w:rPr>
        <w:softHyphen/>
      </w:r>
    </w:p>
    <w:p w:rsidR="00390263" w:rsidRPr="00390263" w:rsidRDefault="00390263" w:rsidP="00A06602">
      <w:pPr>
        <w:tabs>
          <w:tab w:val="left" w:pos="641"/>
        </w:tabs>
        <w:jc w:val="both"/>
        <w:rPr>
          <w:rFonts w:ascii="Times New Roman" w:hAnsi="Times New Roman" w:cs="Times New Roman"/>
          <w:sz w:val="24"/>
          <w:szCs w:val="24"/>
          <w:lang w:val="en-ID"/>
        </w:rPr>
      </w:pPr>
      <w:r w:rsidRPr="00390263">
        <w:rPr>
          <w:rFonts w:ascii="Times New Roman" w:hAnsi="Times New Roman" w:cs="Times New Roman"/>
          <w:b/>
          <w:sz w:val="24"/>
          <w:szCs w:val="24"/>
          <w:lang w:val="en-ID"/>
        </w:rPr>
        <w:t>Abstrak</w:t>
      </w:r>
      <w:r>
        <w:rPr>
          <w:rFonts w:ascii="Times New Roman" w:hAnsi="Times New Roman" w:cs="Times New Roman"/>
          <w:sz w:val="24"/>
          <w:szCs w:val="24"/>
          <w:lang w:val="en-ID"/>
        </w:rPr>
        <w:t xml:space="preserve"> : </w:t>
      </w:r>
      <w:r w:rsidRPr="00390263">
        <w:rPr>
          <w:rFonts w:ascii="Times New Roman" w:hAnsi="Times New Roman" w:cs="Times New Roman"/>
          <w:sz w:val="24"/>
          <w:szCs w:val="24"/>
          <w:lang w:val="en-ID"/>
        </w:rPr>
        <w:t>Penyalahgunaan narkotika dan obat-obatan berbahaya atau narkoba adalah fenomena yang telah lama ada dan dialami oleh seluruh negara dibel</w:t>
      </w:r>
      <w:r w:rsidR="00A06602">
        <w:rPr>
          <w:rFonts w:ascii="Times New Roman" w:hAnsi="Times New Roman" w:cs="Times New Roman"/>
          <w:sz w:val="24"/>
          <w:szCs w:val="24"/>
          <w:lang w:val="en-ID"/>
        </w:rPr>
        <w:t xml:space="preserve">ahan dunia. Peredaran narkotika </w:t>
      </w:r>
      <w:r w:rsidRPr="00390263">
        <w:rPr>
          <w:rFonts w:ascii="Times New Roman" w:hAnsi="Times New Roman" w:cs="Times New Roman"/>
          <w:sz w:val="24"/>
          <w:szCs w:val="24"/>
          <w:lang w:val="en-ID"/>
        </w:rPr>
        <w:t xml:space="preserve">dikalangan masyarakat Indonesia, ternyata juga berbanding lurus dengan berkembangnya jenis-jenis narkotika lainnya. Salah satu jenis narkotika yang banyak ditemukan saat ini ialah jenis narkotika  yang dibuat dengan bahan-bahan kimia yang sangat membahayakan tubuh. Salah satu jenis narkotika yang banyak disalahgunakan ialah narkotika jenis sabu. Sebagai Narkotika Golongan I, maka sabu memiliki efek yang sangat mengganggu kinerja pada tubuh yakni halusinasi yang berkepanjangan dan ketergantungan. Peredaran melibatkan semua kalangan yang sangat meresahkan dan mengkhawatirkan para penerus bangsa. Terhadap pelaku pengedar dalam hal ini dimaksud ialah perbuatan menawarkan untuk dijual, menjual, membeli, menjadi perantara dalam jual beli, menukar, menyerahkan atau menerima Narkotika Golongan I. Oleh sebab itu, diperlukan adanya penanggulangan agar tindak pidana narkotika ini dapat diminimalisirkan.  </w:t>
      </w:r>
    </w:p>
    <w:p w:rsidR="00576EA6" w:rsidRPr="00390263" w:rsidRDefault="00390263" w:rsidP="00A06602">
      <w:pPr>
        <w:tabs>
          <w:tab w:val="center" w:pos="4680"/>
        </w:tabs>
        <w:jc w:val="both"/>
        <w:rPr>
          <w:rFonts w:ascii="Times New Roman" w:hAnsi="Times New Roman" w:cs="Times New Roman"/>
          <w:sz w:val="24"/>
          <w:szCs w:val="24"/>
          <w:lang w:val="en-ID"/>
        </w:rPr>
      </w:pPr>
      <w:r w:rsidRPr="00390263">
        <w:rPr>
          <w:rFonts w:ascii="Times New Roman" w:hAnsi="Times New Roman" w:cs="Times New Roman"/>
          <w:sz w:val="24"/>
          <w:szCs w:val="24"/>
          <w:lang w:val="en-ID"/>
        </w:rPr>
        <w:t xml:space="preserve"> </w:t>
      </w:r>
      <w:r w:rsidR="00A06602">
        <w:rPr>
          <w:rFonts w:ascii="Times New Roman" w:hAnsi="Times New Roman" w:cs="Times New Roman"/>
          <w:sz w:val="24"/>
          <w:szCs w:val="24"/>
          <w:lang w:val="en-ID"/>
        </w:rPr>
        <w:tab/>
      </w:r>
    </w:p>
    <w:p w:rsidR="002E0E15" w:rsidRDefault="00390263" w:rsidP="00A06602">
      <w:pPr>
        <w:tabs>
          <w:tab w:val="left" w:pos="641"/>
        </w:tabs>
        <w:jc w:val="both"/>
        <w:rPr>
          <w:rFonts w:ascii="Times New Roman" w:hAnsi="Times New Roman" w:cs="Times New Roman"/>
          <w:sz w:val="24"/>
          <w:szCs w:val="24"/>
          <w:lang w:val="en-ID"/>
        </w:rPr>
      </w:pPr>
      <w:r w:rsidRPr="00390263">
        <w:rPr>
          <w:rFonts w:ascii="Times New Roman" w:hAnsi="Times New Roman" w:cs="Times New Roman"/>
          <w:b/>
          <w:sz w:val="24"/>
          <w:szCs w:val="24"/>
          <w:lang w:val="en-ID"/>
        </w:rPr>
        <w:t>Kata Kunci</w:t>
      </w:r>
      <w:r w:rsidRPr="00390263">
        <w:rPr>
          <w:rFonts w:ascii="Times New Roman" w:hAnsi="Times New Roman" w:cs="Times New Roman"/>
          <w:sz w:val="24"/>
          <w:szCs w:val="24"/>
          <w:lang w:val="en-ID"/>
        </w:rPr>
        <w:t xml:space="preserve"> : Pelaku, Pengedar, Sabu</w:t>
      </w:r>
    </w:p>
    <w:p w:rsidR="002E0E15" w:rsidRPr="002E0E15" w:rsidRDefault="002E0E15" w:rsidP="002E0E15">
      <w:pPr>
        <w:rPr>
          <w:rFonts w:ascii="Times New Roman" w:hAnsi="Times New Roman" w:cs="Times New Roman"/>
          <w:sz w:val="24"/>
          <w:szCs w:val="24"/>
          <w:lang w:val="en-ID"/>
        </w:rPr>
      </w:pPr>
    </w:p>
    <w:p w:rsidR="002E0E15" w:rsidRPr="002E0E15" w:rsidRDefault="002E0E15" w:rsidP="002E0E15">
      <w:pPr>
        <w:rPr>
          <w:rFonts w:ascii="Times New Roman" w:hAnsi="Times New Roman" w:cs="Times New Roman"/>
          <w:sz w:val="24"/>
          <w:szCs w:val="24"/>
          <w:lang w:val="en-ID"/>
        </w:rPr>
      </w:pPr>
    </w:p>
    <w:p w:rsidR="002E0E15" w:rsidRPr="002E0E15" w:rsidRDefault="002E0E15" w:rsidP="002E0E15">
      <w:pPr>
        <w:rPr>
          <w:rFonts w:ascii="Times New Roman" w:hAnsi="Times New Roman" w:cs="Times New Roman"/>
          <w:sz w:val="24"/>
          <w:szCs w:val="24"/>
          <w:lang w:val="en-ID"/>
        </w:rPr>
      </w:pPr>
    </w:p>
    <w:p w:rsidR="00576EA6" w:rsidRDefault="00576EA6" w:rsidP="00576EA6">
      <w:pPr>
        <w:rPr>
          <w:rFonts w:ascii="Times New Roman" w:hAnsi="Times New Roman" w:cs="Times New Roman"/>
          <w:sz w:val="24"/>
          <w:szCs w:val="24"/>
          <w:lang w:val="en-ID"/>
        </w:rPr>
        <w:sectPr w:rsidR="00576EA6" w:rsidSect="00576EA6">
          <w:pgSz w:w="12240" w:h="15840"/>
          <w:pgMar w:top="1440" w:right="1440" w:bottom="1440" w:left="1440" w:header="708" w:footer="708" w:gutter="0"/>
          <w:cols w:space="708"/>
          <w:docGrid w:linePitch="360"/>
        </w:sectPr>
      </w:pPr>
    </w:p>
    <w:p w:rsidR="00576EA6" w:rsidRPr="00576EA6" w:rsidRDefault="00576EA6" w:rsidP="00D35D46">
      <w:pPr>
        <w:ind w:left="142"/>
        <w:rPr>
          <w:rFonts w:ascii="Times New Roman" w:hAnsi="Times New Roman" w:cs="Times New Roman"/>
          <w:b/>
          <w:sz w:val="24"/>
          <w:szCs w:val="24"/>
          <w:lang w:val="en-ID"/>
        </w:rPr>
      </w:pPr>
      <w:r w:rsidRPr="00576EA6">
        <w:rPr>
          <w:rFonts w:ascii="Times New Roman" w:hAnsi="Times New Roman" w:cs="Times New Roman"/>
          <w:b/>
          <w:sz w:val="24"/>
          <w:szCs w:val="24"/>
          <w:lang w:val="en-ID"/>
        </w:rPr>
        <w:lastRenderedPageBreak/>
        <w:t xml:space="preserve">I. PENDAHULUAN </w:t>
      </w:r>
    </w:p>
    <w:p w:rsidR="00576EA6" w:rsidRPr="00576EA6" w:rsidRDefault="00576EA6" w:rsidP="00D35D46">
      <w:pPr>
        <w:ind w:left="142"/>
        <w:rPr>
          <w:rFonts w:ascii="Times New Roman" w:hAnsi="Times New Roman" w:cs="Times New Roman"/>
          <w:b/>
          <w:sz w:val="24"/>
          <w:szCs w:val="24"/>
          <w:lang w:val="en-ID"/>
        </w:rPr>
      </w:pPr>
      <w:r w:rsidRPr="00576EA6">
        <w:rPr>
          <w:rFonts w:ascii="Times New Roman" w:hAnsi="Times New Roman" w:cs="Times New Roman"/>
          <w:b/>
          <w:sz w:val="24"/>
          <w:szCs w:val="24"/>
          <w:lang w:val="en-ID"/>
        </w:rPr>
        <w:t xml:space="preserve">a.  Latar Belakang </w:t>
      </w:r>
    </w:p>
    <w:p w:rsidR="00576EA6" w:rsidRDefault="00576EA6" w:rsidP="00966D1A">
      <w:pPr>
        <w:ind w:left="142" w:firstLine="284"/>
        <w:jc w:val="both"/>
        <w:rPr>
          <w:rFonts w:ascii="Times New Roman" w:hAnsi="Times New Roman" w:cs="Times New Roman"/>
          <w:sz w:val="24"/>
          <w:szCs w:val="24"/>
          <w:lang w:val="en-ID"/>
        </w:rPr>
      </w:pPr>
      <w:r w:rsidRPr="00576EA6">
        <w:rPr>
          <w:rFonts w:ascii="Times New Roman" w:hAnsi="Times New Roman" w:cs="Times New Roman"/>
          <w:sz w:val="24"/>
          <w:szCs w:val="24"/>
          <w:lang w:val="en-ID"/>
        </w:rPr>
        <w:t>Peredaran narkotika secara tidak bertanggungjawab sudah semakin meluas dikalangan masyarakat, hal ini tentunya akan semakin mengkhawatirkan apalagi saat ini semua kalangan dimasyarakat sudah banyak menggunakan narkotika dari generasi muda sampai yang tua bahkan anak dibawah umur sudah sangat banyak menggunakan obat-obata</w:t>
      </w:r>
      <w:r>
        <w:rPr>
          <w:rFonts w:ascii="Times New Roman" w:hAnsi="Times New Roman" w:cs="Times New Roman"/>
          <w:sz w:val="24"/>
          <w:szCs w:val="24"/>
          <w:lang w:val="en-ID"/>
        </w:rPr>
        <w:t xml:space="preserve">n terlarang seperti narkotika. </w:t>
      </w:r>
      <w:r w:rsidRPr="00576EA6">
        <w:rPr>
          <w:rFonts w:ascii="Times New Roman" w:hAnsi="Times New Roman" w:cs="Times New Roman"/>
          <w:sz w:val="24"/>
          <w:szCs w:val="24"/>
          <w:lang w:val="en-ID"/>
        </w:rPr>
        <w:t>Saat ini peredaran narkotika semakinn merajalela dikarenakan Indonesia bukan lagi tempar transit, tetapi menjadi sasaran pemasaran, dan bahkan tempat produksi narkotika oleh jaringan sindikat narkotika Internasional. Apabila penyalahgunaan narkoba terus merajalela tak terbendung lagi, maka</w:t>
      </w:r>
      <w:r>
        <w:rPr>
          <w:rFonts w:ascii="Times New Roman" w:hAnsi="Times New Roman" w:cs="Times New Roman"/>
          <w:sz w:val="24"/>
          <w:szCs w:val="24"/>
          <w:lang w:val="en-ID"/>
        </w:rPr>
        <w:t xml:space="preserve"> ancaman dasyat semakin dekat.</w:t>
      </w:r>
      <w:r w:rsidR="001211D8">
        <w:rPr>
          <w:rStyle w:val="FootnoteReference"/>
          <w:rFonts w:ascii="Times New Roman" w:hAnsi="Times New Roman" w:cs="Times New Roman"/>
          <w:sz w:val="24"/>
          <w:szCs w:val="24"/>
          <w:lang w:val="en-ID"/>
        </w:rPr>
        <w:footnoteReference w:id="5"/>
      </w:r>
    </w:p>
    <w:p w:rsidR="00576EA6" w:rsidRDefault="00576EA6" w:rsidP="00ED524C">
      <w:pPr>
        <w:ind w:left="142"/>
        <w:jc w:val="both"/>
        <w:rPr>
          <w:rFonts w:ascii="Times New Roman" w:hAnsi="Times New Roman" w:cs="Times New Roman"/>
          <w:sz w:val="24"/>
          <w:szCs w:val="24"/>
          <w:lang w:val="en-ID"/>
        </w:rPr>
      </w:pPr>
      <w:r w:rsidRPr="00576EA6">
        <w:rPr>
          <w:rFonts w:ascii="Times New Roman" w:hAnsi="Times New Roman" w:cs="Times New Roman"/>
          <w:sz w:val="24"/>
          <w:szCs w:val="24"/>
          <w:lang w:val="en-ID"/>
        </w:rPr>
        <w:t xml:space="preserve">Disini kita memerlukan pengawasan yang ketat dan membrantas bebasnya pengedaran narkotika tersebut baik yang di Indonesia maupun  pengiriman dari negara lain kedalam negara sendiri. Karena hingga kini pengedaran dan penyalahgunaan narkotika sudah hampir tidak bisa dicegah. </w:t>
      </w:r>
    </w:p>
    <w:p w:rsidR="00576EA6" w:rsidRDefault="00576EA6" w:rsidP="00ED524C">
      <w:pPr>
        <w:tabs>
          <w:tab w:val="left" w:pos="567"/>
        </w:tabs>
        <w:ind w:left="142"/>
        <w:jc w:val="both"/>
        <w:rPr>
          <w:rFonts w:ascii="Times New Roman" w:hAnsi="Times New Roman" w:cs="Times New Roman"/>
          <w:sz w:val="24"/>
          <w:szCs w:val="24"/>
          <w:lang w:val="en-ID"/>
        </w:rPr>
      </w:pPr>
      <w:r w:rsidRPr="00576EA6">
        <w:rPr>
          <w:rFonts w:ascii="Times New Roman" w:hAnsi="Times New Roman" w:cs="Times New Roman"/>
          <w:sz w:val="24"/>
          <w:szCs w:val="24"/>
          <w:lang w:val="en-ID"/>
        </w:rPr>
        <w:t xml:space="preserve">Peredaran gelap narkotika di Indonesia melalui beberapa jalur, yakni jalur darat, udara, dan jalur laut. Peredaran narkotika lewat jalur darat dapat terjadi karena lemahnya sistem pengawasan dan keamanan diwilayah perbatasan. </w:t>
      </w:r>
    </w:p>
    <w:p w:rsidR="00E87931" w:rsidRDefault="00576EA6" w:rsidP="00ED524C">
      <w:pPr>
        <w:ind w:left="142"/>
        <w:jc w:val="both"/>
        <w:rPr>
          <w:rFonts w:ascii="Times New Roman" w:hAnsi="Times New Roman" w:cs="Times New Roman"/>
          <w:sz w:val="24"/>
          <w:szCs w:val="24"/>
          <w:lang w:val="en-ID"/>
        </w:rPr>
      </w:pPr>
      <w:r w:rsidRPr="00576EA6">
        <w:rPr>
          <w:rFonts w:ascii="Times New Roman" w:hAnsi="Times New Roman" w:cs="Times New Roman"/>
          <w:sz w:val="24"/>
          <w:szCs w:val="24"/>
          <w:lang w:val="en-ID"/>
        </w:rPr>
        <w:t xml:space="preserve">Peredaran gelap narkotika melalui jalur laut juga kerap dilakukan, akibat maraknya </w:t>
      </w:r>
      <w:r w:rsidRPr="00576EA6">
        <w:rPr>
          <w:rFonts w:ascii="Times New Roman" w:hAnsi="Times New Roman" w:cs="Times New Roman"/>
          <w:sz w:val="24"/>
          <w:szCs w:val="24"/>
          <w:lang w:val="en-ID"/>
        </w:rPr>
        <w:lastRenderedPageBreak/>
        <w:t xml:space="preserve">perdagangan narkoba di Indonesia jumlah penyalahgunaannarkoba di Indonesia ssudah meningkat hampir seluruh provinsi di Indonesia mempunyai kasus penyalahgunaan narkoba. </w:t>
      </w:r>
    </w:p>
    <w:p w:rsidR="00E87931" w:rsidRDefault="00576EA6" w:rsidP="00966D1A">
      <w:pPr>
        <w:ind w:left="142" w:firstLine="578"/>
        <w:jc w:val="both"/>
        <w:rPr>
          <w:rFonts w:ascii="Times New Roman" w:hAnsi="Times New Roman" w:cs="Times New Roman"/>
          <w:sz w:val="24"/>
          <w:szCs w:val="24"/>
          <w:lang w:val="en-ID"/>
        </w:rPr>
      </w:pPr>
      <w:r w:rsidRPr="00576EA6">
        <w:rPr>
          <w:rFonts w:ascii="Times New Roman" w:hAnsi="Times New Roman" w:cs="Times New Roman"/>
          <w:sz w:val="24"/>
          <w:szCs w:val="24"/>
          <w:lang w:val="en-ID"/>
        </w:rPr>
        <w:t>Sesuai dengan pengertian Pasal 1 butir 1 Undang-Undang Narkotika yang dimaksud dengan narkotika adalah zat atau obat yang berasal dari tanaman atau bukan tanaman baik sintetis maupun semi intetis yang dapat menyebabkan penurunan atau perubahan  kesadaran, hilangnya rasa, mengurangi sampai menghilangkan rasa nyeri dan dap</w:t>
      </w:r>
      <w:r w:rsidR="001211D8">
        <w:rPr>
          <w:rFonts w:ascii="Times New Roman" w:hAnsi="Times New Roman" w:cs="Times New Roman"/>
          <w:sz w:val="24"/>
          <w:szCs w:val="24"/>
          <w:lang w:val="en-ID"/>
        </w:rPr>
        <w:t>at menimbulkan ketergantungan.</w:t>
      </w:r>
      <w:r w:rsidR="001211D8">
        <w:rPr>
          <w:rStyle w:val="FootnoteReference"/>
          <w:rFonts w:ascii="Times New Roman" w:hAnsi="Times New Roman" w:cs="Times New Roman"/>
          <w:sz w:val="24"/>
          <w:szCs w:val="24"/>
          <w:lang w:val="en-ID"/>
        </w:rPr>
        <w:footnoteReference w:id="6"/>
      </w:r>
    </w:p>
    <w:p w:rsidR="00E87931" w:rsidRDefault="00576EA6" w:rsidP="00ED524C">
      <w:pPr>
        <w:ind w:left="142"/>
        <w:jc w:val="both"/>
        <w:rPr>
          <w:rFonts w:ascii="Times New Roman" w:hAnsi="Times New Roman" w:cs="Times New Roman"/>
          <w:sz w:val="24"/>
          <w:szCs w:val="24"/>
          <w:lang w:val="en-ID"/>
        </w:rPr>
      </w:pPr>
      <w:r w:rsidRPr="00576EA6">
        <w:rPr>
          <w:rFonts w:ascii="Times New Roman" w:hAnsi="Times New Roman" w:cs="Times New Roman"/>
          <w:sz w:val="24"/>
          <w:szCs w:val="24"/>
          <w:lang w:val="en-ID"/>
        </w:rPr>
        <w:t xml:space="preserve">Seperti itu, akan tetapi langsung memberikan hubungan kausalitas, bahwa Narkotika dapat menyebabkan penurunan kesadaran, hilangnya rasa, mengurangi sampai menghilangkan rasa nyeri. Baik Narkotika maupun Psikotropika samasama menimbulkan akibat pada ketergantungan.Sehubungan dengan pengertian Narkotika, menurut Prof. Sudarto, S.H., dalam bukunya Kapital Selekta Hukum Pidana mengatakan bahwa: </w:t>
      </w:r>
    </w:p>
    <w:p w:rsidR="00576EA6" w:rsidRDefault="00576EA6" w:rsidP="00ED524C">
      <w:pPr>
        <w:ind w:left="142"/>
        <w:jc w:val="both"/>
        <w:rPr>
          <w:rFonts w:ascii="Times New Roman" w:hAnsi="Times New Roman" w:cs="Times New Roman"/>
          <w:sz w:val="24"/>
          <w:szCs w:val="24"/>
          <w:lang w:val="en-ID"/>
        </w:rPr>
      </w:pPr>
      <w:r w:rsidRPr="00576EA6">
        <w:rPr>
          <w:rFonts w:ascii="Times New Roman" w:hAnsi="Times New Roman" w:cs="Times New Roman"/>
          <w:sz w:val="24"/>
          <w:szCs w:val="24"/>
          <w:lang w:val="en-ID"/>
        </w:rPr>
        <w:t>Peredaran narkotika meliputi setiap kegiatan atau serangkaian kegiatan penyaluran atau penyerahan narkotika baik dalam rangka perdagangan, bukan perdagangan, maupun pemindahtanganan untuk kepentingan pelayanan kesehatan dan pengembangan ilmu pengetahuan (Pasal</w:t>
      </w:r>
      <w:r>
        <w:rPr>
          <w:rFonts w:ascii="Times New Roman" w:hAnsi="Times New Roman" w:cs="Times New Roman"/>
          <w:sz w:val="24"/>
          <w:szCs w:val="24"/>
          <w:lang w:val="en-ID"/>
        </w:rPr>
        <w:t xml:space="preserve"> 32 Undang-Undang Narkotika).  </w:t>
      </w:r>
    </w:p>
    <w:p w:rsidR="00576EA6" w:rsidRPr="00576EA6" w:rsidRDefault="00576EA6" w:rsidP="00966D1A">
      <w:pPr>
        <w:ind w:left="142" w:firstLine="578"/>
        <w:jc w:val="both"/>
        <w:rPr>
          <w:rFonts w:ascii="Times New Roman" w:hAnsi="Times New Roman" w:cs="Times New Roman"/>
          <w:sz w:val="24"/>
          <w:szCs w:val="24"/>
          <w:lang w:val="en-ID"/>
        </w:rPr>
      </w:pPr>
      <w:r w:rsidRPr="00576EA6">
        <w:rPr>
          <w:rFonts w:ascii="Times New Roman" w:hAnsi="Times New Roman" w:cs="Times New Roman"/>
          <w:sz w:val="24"/>
          <w:szCs w:val="24"/>
          <w:lang w:val="en-ID"/>
        </w:rPr>
        <w:lastRenderedPageBreak/>
        <w:t>Peredaran narkotika sama dengan psikotropa hanya bedanya peredaran narkotika lebih lengkap dibandingkan dengan peredaran psikotropika. Kekuranglenkapan peredaran psikotropika terletak di dalam kesehatan dan pengembangan ilmu pengetahuan.  Meskipun demikian, namun sesungguhnya maksud dan tujuan psikotropika dapat dipahami untuk kepentingan tersebut, sebab Undang-Undang Psikotropika juga membatasi ruang lingkup penggunaan psikotropika untuk kepentingan pelayanan kesehatan. Menurut Pasal 183 Undang-Undang Nomor 8 Tahun 1981 tentang Hukum Acara Pidana (KUHAP) ditemukan bahwa hakim tidak boleh menjatuhkan pidana kepada s</w:t>
      </w:r>
      <w:r w:rsidR="00E87931">
        <w:rPr>
          <w:rFonts w:ascii="Times New Roman" w:hAnsi="Times New Roman" w:cs="Times New Roman"/>
          <w:sz w:val="24"/>
          <w:szCs w:val="24"/>
          <w:lang w:val="en-ID"/>
        </w:rPr>
        <w:t>eseorang kecuali apabila dengan</w:t>
      </w:r>
      <w:r w:rsidRPr="00576EA6">
        <w:rPr>
          <w:rFonts w:ascii="Times New Roman" w:hAnsi="Times New Roman" w:cs="Times New Roman"/>
          <w:sz w:val="24"/>
          <w:szCs w:val="24"/>
          <w:lang w:val="en-ID"/>
        </w:rPr>
        <w:t xml:space="preserve">                      </w:t>
      </w:r>
      <w:r w:rsidR="00E87931">
        <w:rPr>
          <w:rFonts w:ascii="Times New Roman" w:hAnsi="Times New Roman" w:cs="Times New Roman"/>
          <w:sz w:val="24"/>
          <w:szCs w:val="24"/>
          <w:lang w:val="en-ID"/>
        </w:rPr>
        <w:t xml:space="preserve">                          s</w:t>
      </w:r>
      <w:r w:rsidRPr="00576EA6">
        <w:rPr>
          <w:rFonts w:ascii="Times New Roman" w:hAnsi="Times New Roman" w:cs="Times New Roman"/>
          <w:sz w:val="24"/>
          <w:szCs w:val="24"/>
          <w:lang w:val="en-ID"/>
        </w:rPr>
        <w:t xml:space="preserve">ekurang-kurangnya dua alat bukti yang sah ia memperoleh keyakinan kesehatan dan ilmu pengetahuan.Menurut ketentuan Pasal 8 ayat (2) Undang-Undang Nomor 48 Tahun 2009 tentang Kekuasaan Kehakiman ditemukan bahwa dalam mempertimbangkan berat ringannya pidana, hakim wajib memperhatikan pula sifat baik dan jahat dari terdakwa sehingga </w:t>
      </w:r>
      <w:r w:rsidRPr="00576EA6">
        <w:rPr>
          <w:rFonts w:ascii="Times New Roman" w:hAnsi="Times New Roman" w:cs="Times New Roman"/>
          <w:sz w:val="24"/>
          <w:szCs w:val="24"/>
          <w:lang w:val="en-ID"/>
        </w:rPr>
        <w:lastRenderedPageBreak/>
        <w:t xml:space="preserve">putusan yang dijatuhkan sesuai dan adil dengan kesalahan yang dilakukannya. Selanjutnya menurut Pasal 183 Undang-Undang Nomor 8 Tahun 1981 tentang Hukum Acara Pidana (KUHAP) ditemukan bahwa hakim tidak boleh menjatuhkan pidana kepada seseorang kecuali apabila dengan sekurang-kurangnya dua alat bukti yang sah ia memperoleh keyakinan. </w:t>
      </w:r>
    </w:p>
    <w:p w:rsidR="00576EA6" w:rsidRPr="00576EA6" w:rsidRDefault="00576EA6" w:rsidP="00576EA6">
      <w:pPr>
        <w:rPr>
          <w:rFonts w:ascii="Times New Roman" w:hAnsi="Times New Roman" w:cs="Times New Roman"/>
          <w:sz w:val="24"/>
          <w:szCs w:val="24"/>
          <w:lang w:val="en-ID"/>
        </w:rPr>
      </w:pPr>
      <w:r w:rsidRPr="00576EA6">
        <w:rPr>
          <w:rFonts w:ascii="Times New Roman" w:hAnsi="Times New Roman" w:cs="Times New Roman"/>
          <w:sz w:val="24"/>
          <w:szCs w:val="24"/>
          <w:lang w:val="en-ID"/>
        </w:rPr>
        <w:t xml:space="preserve"> </w:t>
      </w:r>
    </w:p>
    <w:p w:rsidR="00576EA6" w:rsidRPr="00E87931" w:rsidRDefault="00E87931" w:rsidP="00D35D46">
      <w:pPr>
        <w:ind w:firstLine="142"/>
        <w:rPr>
          <w:rFonts w:ascii="Times New Roman" w:hAnsi="Times New Roman" w:cs="Times New Roman"/>
          <w:b/>
          <w:sz w:val="24"/>
          <w:szCs w:val="24"/>
          <w:lang w:val="en-ID"/>
        </w:rPr>
      </w:pPr>
      <w:r w:rsidRPr="00E87931">
        <w:rPr>
          <w:rFonts w:ascii="Times New Roman" w:hAnsi="Times New Roman" w:cs="Times New Roman"/>
          <w:b/>
          <w:sz w:val="24"/>
          <w:szCs w:val="24"/>
          <w:lang w:val="en-ID"/>
        </w:rPr>
        <w:t xml:space="preserve">b. </w:t>
      </w:r>
      <w:r w:rsidR="00576EA6" w:rsidRPr="00E87931">
        <w:rPr>
          <w:rFonts w:ascii="Times New Roman" w:hAnsi="Times New Roman" w:cs="Times New Roman"/>
          <w:b/>
          <w:sz w:val="24"/>
          <w:szCs w:val="24"/>
          <w:lang w:val="en-ID"/>
        </w:rPr>
        <w:t xml:space="preserve"> Rumusan Masalah </w:t>
      </w:r>
    </w:p>
    <w:p w:rsidR="00576EA6" w:rsidRPr="00576EA6" w:rsidRDefault="00576EA6" w:rsidP="00966D1A">
      <w:pPr>
        <w:ind w:left="284"/>
        <w:jc w:val="both"/>
        <w:rPr>
          <w:rFonts w:ascii="Times New Roman" w:hAnsi="Times New Roman" w:cs="Times New Roman"/>
          <w:sz w:val="24"/>
          <w:szCs w:val="24"/>
          <w:lang w:val="en-ID"/>
        </w:rPr>
      </w:pPr>
      <w:r w:rsidRPr="00576EA6">
        <w:rPr>
          <w:rFonts w:ascii="Times New Roman" w:hAnsi="Times New Roman" w:cs="Times New Roman"/>
          <w:sz w:val="24"/>
          <w:szCs w:val="24"/>
          <w:lang w:val="en-ID"/>
        </w:rPr>
        <w:t xml:space="preserve">Permasalahan dalam penelitian ini adalah sebagai berikut:  </w:t>
      </w:r>
    </w:p>
    <w:p w:rsidR="00983A0B" w:rsidRDefault="00576EA6" w:rsidP="00966D1A">
      <w:pPr>
        <w:pStyle w:val="ListParagraph"/>
        <w:numPr>
          <w:ilvl w:val="0"/>
          <w:numId w:val="2"/>
        </w:numPr>
        <w:jc w:val="both"/>
        <w:rPr>
          <w:rFonts w:ascii="Times New Roman" w:hAnsi="Times New Roman" w:cs="Times New Roman"/>
          <w:sz w:val="24"/>
          <w:szCs w:val="24"/>
          <w:lang w:val="en-ID"/>
        </w:rPr>
      </w:pPr>
      <w:r w:rsidRPr="00E87931">
        <w:rPr>
          <w:rFonts w:ascii="Times New Roman" w:hAnsi="Times New Roman" w:cs="Times New Roman"/>
          <w:sz w:val="24"/>
          <w:szCs w:val="24"/>
          <w:lang w:val="en-ID"/>
        </w:rPr>
        <w:t>Hambatan apa saja yang timbul dalam upaya penyalahgunaan narkotika ?</w:t>
      </w:r>
    </w:p>
    <w:p w:rsidR="00983A0B" w:rsidRDefault="00983A0B" w:rsidP="00966D1A">
      <w:pPr>
        <w:pStyle w:val="ListParagraph"/>
        <w:numPr>
          <w:ilvl w:val="0"/>
          <w:numId w:val="2"/>
        </w:numPr>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576EA6" w:rsidRPr="00E87931">
        <w:rPr>
          <w:rFonts w:ascii="Times New Roman" w:hAnsi="Times New Roman" w:cs="Times New Roman"/>
          <w:sz w:val="24"/>
          <w:szCs w:val="24"/>
          <w:lang w:val="en-ID"/>
        </w:rPr>
        <w:t>Bagaimana upaya hukum terhadap pelaku tindak pidana penge</w:t>
      </w:r>
      <w:r>
        <w:rPr>
          <w:rFonts w:ascii="Times New Roman" w:hAnsi="Times New Roman" w:cs="Times New Roman"/>
          <w:sz w:val="24"/>
          <w:szCs w:val="24"/>
          <w:lang w:val="en-ID"/>
        </w:rPr>
        <w:t>daran narkotika jenis sabu ?</w:t>
      </w:r>
    </w:p>
    <w:p w:rsidR="00576EA6" w:rsidRDefault="00576EA6" w:rsidP="00966D1A">
      <w:pPr>
        <w:pStyle w:val="ListParagraph"/>
        <w:numPr>
          <w:ilvl w:val="0"/>
          <w:numId w:val="2"/>
        </w:numPr>
        <w:jc w:val="both"/>
        <w:rPr>
          <w:rFonts w:ascii="Times New Roman" w:hAnsi="Times New Roman" w:cs="Times New Roman"/>
          <w:sz w:val="24"/>
          <w:szCs w:val="24"/>
          <w:lang w:val="en-ID"/>
        </w:rPr>
      </w:pPr>
      <w:r w:rsidRPr="00E87931">
        <w:rPr>
          <w:rFonts w:ascii="Times New Roman" w:hAnsi="Times New Roman" w:cs="Times New Roman"/>
          <w:sz w:val="24"/>
          <w:szCs w:val="24"/>
          <w:lang w:val="en-ID"/>
        </w:rPr>
        <w:t>Bagaimana pertimbangan hakim dalam penjatuhan sanksi pidana terhadap pelaku pengedar narkotika jenis sabu ? (tinjauan putusan nomor : 92/Pid.Sus/2018/PN.Mdn)</w:t>
      </w:r>
      <w:r w:rsidR="00983A0B">
        <w:rPr>
          <w:rFonts w:ascii="Times New Roman" w:hAnsi="Times New Roman" w:cs="Times New Roman"/>
          <w:sz w:val="24"/>
          <w:szCs w:val="24"/>
          <w:lang w:val="en-ID"/>
        </w:rPr>
        <w:t>.</w:t>
      </w:r>
    </w:p>
    <w:p w:rsidR="00983A0B" w:rsidRPr="00983A0B" w:rsidRDefault="00983A0B" w:rsidP="00983A0B">
      <w:pPr>
        <w:rPr>
          <w:rFonts w:ascii="Times New Roman" w:hAnsi="Times New Roman" w:cs="Times New Roman"/>
          <w:sz w:val="24"/>
          <w:szCs w:val="24"/>
          <w:lang w:val="en-ID"/>
        </w:rPr>
        <w:sectPr w:rsidR="00983A0B" w:rsidRPr="00983A0B" w:rsidSect="00576EA6">
          <w:type w:val="continuous"/>
          <w:pgSz w:w="12240" w:h="15840"/>
          <w:pgMar w:top="1440" w:right="1440" w:bottom="1440" w:left="1440" w:header="708" w:footer="708" w:gutter="0"/>
          <w:cols w:num="2" w:space="708"/>
          <w:docGrid w:linePitch="360"/>
        </w:sectPr>
      </w:pPr>
    </w:p>
    <w:p w:rsidR="00983A0B" w:rsidRPr="0037092A" w:rsidRDefault="00983A0B" w:rsidP="00D35D46">
      <w:pPr>
        <w:ind w:firstLine="142"/>
        <w:rPr>
          <w:rFonts w:ascii="Times New Roman" w:hAnsi="Times New Roman" w:cs="Times New Roman"/>
          <w:b/>
          <w:sz w:val="24"/>
          <w:szCs w:val="24"/>
          <w:lang w:val="en-ID"/>
        </w:rPr>
      </w:pPr>
      <w:r w:rsidRPr="0037092A">
        <w:rPr>
          <w:rFonts w:ascii="Times New Roman" w:hAnsi="Times New Roman" w:cs="Times New Roman"/>
          <w:b/>
          <w:sz w:val="24"/>
          <w:szCs w:val="24"/>
          <w:lang w:val="en-ID"/>
        </w:rPr>
        <w:lastRenderedPageBreak/>
        <w:t xml:space="preserve">II. METODE PENELITIAN  </w:t>
      </w:r>
    </w:p>
    <w:p w:rsidR="00983A0B" w:rsidRPr="00983A0B" w:rsidRDefault="00983A0B" w:rsidP="00D35D46">
      <w:pPr>
        <w:pStyle w:val="ListParagraph"/>
        <w:numPr>
          <w:ilvl w:val="0"/>
          <w:numId w:val="3"/>
        </w:numPr>
        <w:ind w:left="284" w:firstLine="128"/>
        <w:jc w:val="both"/>
        <w:rPr>
          <w:rFonts w:ascii="Times New Roman" w:hAnsi="Times New Roman" w:cs="Times New Roman"/>
          <w:sz w:val="24"/>
          <w:szCs w:val="24"/>
          <w:lang w:val="en-ID"/>
        </w:rPr>
      </w:pPr>
      <w:r w:rsidRPr="00983A0B">
        <w:rPr>
          <w:rFonts w:ascii="Times New Roman" w:hAnsi="Times New Roman" w:cs="Times New Roman"/>
          <w:sz w:val="24"/>
          <w:szCs w:val="24"/>
          <w:lang w:val="en-ID"/>
        </w:rPr>
        <w:t xml:space="preserve">Jenis Dan Sifat Penelitian  </w:t>
      </w:r>
    </w:p>
    <w:p w:rsidR="00983A0B" w:rsidRDefault="00983A0B" w:rsidP="00966D1A">
      <w:pPr>
        <w:ind w:left="142" w:firstLine="412"/>
        <w:jc w:val="both"/>
        <w:rPr>
          <w:rFonts w:ascii="Times New Roman" w:hAnsi="Times New Roman" w:cs="Times New Roman"/>
          <w:sz w:val="24"/>
          <w:szCs w:val="24"/>
          <w:lang w:val="en-ID"/>
        </w:rPr>
      </w:pPr>
      <w:r w:rsidRPr="00983A0B">
        <w:rPr>
          <w:rFonts w:ascii="Times New Roman" w:hAnsi="Times New Roman" w:cs="Times New Roman"/>
          <w:sz w:val="24"/>
          <w:szCs w:val="24"/>
          <w:lang w:val="en-ID"/>
        </w:rPr>
        <w:t>Jenis yang digunakan dalam penelitian ini adalah, jenis data sekunder</w:t>
      </w:r>
      <w:r w:rsidR="00A52D22">
        <w:rPr>
          <w:rStyle w:val="FootnoteReference"/>
          <w:rFonts w:ascii="Times New Roman" w:hAnsi="Times New Roman" w:cs="Times New Roman"/>
          <w:sz w:val="24"/>
          <w:szCs w:val="24"/>
          <w:lang w:val="en-ID"/>
        </w:rPr>
        <w:footnoteReference w:id="7"/>
      </w:r>
      <w:r w:rsidRPr="00983A0B">
        <w:rPr>
          <w:rFonts w:ascii="Times New Roman" w:hAnsi="Times New Roman" w:cs="Times New Roman"/>
          <w:sz w:val="24"/>
          <w:szCs w:val="24"/>
          <w:lang w:val="en-ID"/>
        </w:rPr>
        <w:t xml:space="preserve">. Data sekunder antara lain ialah mencakup dokumen-dokumen resmi, buku-buku, hasil-hasil penelitian yang berwujud laporan, buku harian dan seterusnya.   </w:t>
      </w:r>
    </w:p>
    <w:p w:rsidR="00983A0B" w:rsidRDefault="00983A0B" w:rsidP="00966D1A">
      <w:pPr>
        <w:ind w:left="142" w:firstLine="412"/>
        <w:jc w:val="both"/>
        <w:rPr>
          <w:rFonts w:ascii="Times New Roman" w:hAnsi="Times New Roman" w:cs="Times New Roman"/>
          <w:sz w:val="24"/>
          <w:szCs w:val="24"/>
          <w:lang w:val="en-ID"/>
        </w:rPr>
      </w:pPr>
      <w:r w:rsidRPr="00983A0B">
        <w:rPr>
          <w:rFonts w:ascii="Times New Roman" w:hAnsi="Times New Roman" w:cs="Times New Roman"/>
          <w:sz w:val="24"/>
          <w:szCs w:val="24"/>
          <w:lang w:val="en-ID"/>
        </w:rPr>
        <w:lastRenderedPageBreak/>
        <w:t xml:space="preserve">Sifat yang digunakan dalam penelitia ini adalah deskriptif analisis yang mengacu kepada penelitian yuridis normatif.3 Data yang diperoleh dari membaca dan menganalisis bahan-bahan secara tertulis. Penelitian ini merupakan penelitian yang dilakukan secara monodisipliner yaitu analisis terhadap temuan yang hanya didasarkan pada satu disiplin ilmu, yaitu ilmu hukum. </w:t>
      </w:r>
    </w:p>
    <w:p w:rsidR="00135243" w:rsidRDefault="00135243" w:rsidP="00966D1A">
      <w:pPr>
        <w:ind w:left="142" w:firstLine="412"/>
        <w:jc w:val="both"/>
        <w:rPr>
          <w:rFonts w:ascii="Times New Roman" w:hAnsi="Times New Roman" w:cs="Times New Roman"/>
          <w:sz w:val="24"/>
          <w:szCs w:val="24"/>
          <w:lang w:val="en-ID"/>
        </w:rPr>
      </w:pPr>
    </w:p>
    <w:p w:rsidR="00983A0B" w:rsidRPr="00983A0B" w:rsidRDefault="00983A0B" w:rsidP="00966D1A">
      <w:pPr>
        <w:pStyle w:val="ListParagraph"/>
        <w:numPr>
          <w:ilvl w:val="0"/>
          <w:numId w:val="3"/>
        </w:numPr>
        <w:jc w:val="both"/>
        <w:rPr>
          <w:rFonts w:ascii="Times New Roman" w:hAnsi="Times New Roman" w:cs="Times New Roman"/>
          <w:sz w:val="24"/>
          <w:szCs w:val="24"/>
          <w:lang w:val="en-ID"/>
        </w:rPr>
      </w:pPr>
      <w:r w:rsidRPr="00983A0B">
        <w:rPr>
          <w:rFonts w:ascii="Times New Roman" w:hAnsi="Times New Roman" w:cs="Times New Roman"/>
          <w:sz w:val="24"/>
          <w:szCs w:val="24"/>
          <w:lang w:val="en-ID"/>
        </w:rPr>
        <w:lastRenderedPageBreak/>
        <w:t>Sumber Bahan Hukum</w:t>
      </w:r>
    </w:p>
    <w:p w:rsidR="00983A0B" w:rsidRPr="00F742D7" w:rsidRDefault="00983A0B" w:rsidP="00966D1A">
      <w:pPr>
        <w:pStyle w:val="ListParagraph"/>
        <w:numPr>
          <w:ilvl w:val="0"/>
          <w:numId w:val="6"/>
        </w:numPr>
        <w:jc w:val="both"/>
        <w:rPr>
          <w:rFonts w:ascii="Times New Roman" w:hAnsi="Times New Roman" w:cs="Times New Roman"/>
          <w:sz w:val="24"/>
          <w:szCs w:val="24"/>
          <w:lang w:val="en-ID"/>
        </w:rPr>
      </w:pPr>
      <w:r w:rsidRPr="00F742D7">
        <w:rPr>
          <w:rFonts w:ascii="Times New Roman" w:hAnsi="Times New Roman" w:cs="Times New Roman"/>
          <w:sz w:val="24"/>
          <w:szCs w:val="24"/>
          <w:lang w:val="en-ID"/>
        </w:rPr>
        <w:t>Bahan Hukum Sekunder Bahan Hukum Sekunder, yaitu beberapa buku yang relevan dengan judul penelitian, jurnal ilmiah, serta tulisan-tulisan yang berkaitan dengan materi penelitian ini.</w:t>
      </w:r>
    </w:p>
    <w:p w:rsidR="002E0E15" w:rsidRPr="00F742D7" w:rsidRDefault="00983A0B" w:rsidP="00966D1A">
      <w:pPr>
        <w:pStyle w:val="ListParagraph"/>
        <w:numPr>
          <w:ilvl w:val="0"/>
          <w:numId w:val="6"/>
        </w:numPr>
        <w:jc w:val="both"/>
        <w:rPr>
          <w:rFonts w:ascii="Times New Roman" w:hAnsi="Times New Roman" w:cs="Times New Roman"/>
          <w:sz w:val="24"/>
          <w:szCs w:val="24"/>
          <w:lang w:val="en-ID"/>
        </w:rPr>
      </w:pPr>
      <w:r w:rsidRPr="00F742D7">
        <w:rPr>
          <w:rFonts w:ascii="Times New Roman" w:hAnsi="Times New Roman" w:cs="Times New Roman"/>
          <w:sz w:val="24"/>
          <w:szCs w:val="24"/>
          <w:lang w:val="en-ID"/>
        </w:rPr>
        <w:t>Bahan Hukum Tersier Hukum Tersier, yaitu bahan yang memberikan petunjuk maupun penjelasan terhadap bahan hukum primer dan sekunder</w:t>
      </w:r>
      <w:r w:rsidR="00A52D22">
        <w:rPr>
          <w:rStyle w:val="FootnoteReference"/>
          <w:rFonts w:ascii="Times New Roman" w:hAnsi="Times New Roman" w:cs="Times New Roman"/>
          <w:sz w:val="24"/>
          <w:szCs w:val="24"/>
          <w:lang w:val="en-ID"/>
        </w:rPr>
        <w:footnoteReference w:id="8"/>
      </w:r>
    </w:p>
    <w:p w:rsidR="00983A0B" w:rsidRPr="00983A0B" w:rsidRDefault="00983A0B" w:rsidP="00966D1A">
      <w:pPr>
        <w:pStyle w:val="ListParagraph"/>
        <w:numPr>
          <w:ilvl w:val="0"/>
          <w:numId w:val="3"/>
        </w:numPr>
        <w:jc w:val="both"/>
        <w:rPr>
          <w:rFonts w:ascii="Times New Roman" w:hAnsi="Times New Roman" w:cs="Times New Roman"/>
          <w:sz w:val="24"/>
          <w:szCs w:val="24"/>
          <w:lang w:val="en-ID"/>
        </w:rPr>
      </w:pPr>
      <w:r w:rsidRPr="00983A0B">
        <w:rPr>
          <w:rFonts w:ascii="Times New Roman" w:hAnsi="Times New Roman" w:cs="Times New Roman"/>
          <w:sz w:val="24"/>
          <w:szCs w:val="24"/>
          <w:lang w:val="en-ID"/>
        </w:rPr>
        <w:t xml:space="preserve">Teknik Pengumpulan Data </w:t>
      </w:r>
    </w:p>
    <w:p w:rsidR="00983A0B" w:rsidRPr="00983A0B" w:rsidRDefault="00983A0B" w:rsidP="00966D1A">
      <w:pPr>
        <w:ind w:left="142" w:firstLine="270"/>
        <w:jc w:val="both"/>
        <w:rPr>
          <w:rFonts w:ascii="Times New Roman" w:hAnsi="Times New Roman" w:cs="Times New Roman"/>
          <w:sz w:val="24"/>
          <w:szCs w:val="24"/>
          <w:lang w:val="en-ID"/>
        </w:rPr>
      </w:pPr>
      <w:r w:rsidRPr="00983A0B">
        <w:rPr>
          <w:rFonts w:ascii="Times New Roman" w:hAnsi="Times New Roman" w:cs="Times New Roman"/>
          <w:sz w:val="24"/>
          <w:szCs w:val="24"/>
          <w:lang w:val="en-ID"/>
        </w:rPr>
        <w:t xml:space="preserve">Pengumpulan data yang dilakukan dalam penelitan ini adalah studi putusan Nomor : 92/Pid.Sus/2018/PN.Mdn yaitu, literature-literature, peraturan perundang-undangan, buku-buku, dokumentasi, dari data-data yang relevan dengan penelitian ini. </w:t>
      </w:r>
    </w:p>
    <w:p w:rsidR="00983A0B" w:rsidRPr="00983A0B" w:rsidRDefault="00983A0B" w:rsidP="00966D1A">
      <w:pPr>
        <w:pStyle w:val="ListParagraph"/>
        <w:numPr>
          <w:ilvl w:val="0"/>
          <w:numId w:val="3"/>
        </w:numPr>
        <w:jc w:val="both"/>
        <w:rPr>
          <w:rFonts w:ascii="Times New Roman" w:hAnsi="Times New Roman" w:cs="Times New Roman"/>
          <w:sz w:val="24"/>
          <w:szCs w:val="24"/>
          <w:lang w:val="en-ID"/>
        </w:rPr>
      </w:pPr>
      <w:r w:rsidRPr="00983A0B">
        <w:rPr>
          <w:rFonts w:ascii="Times New Roman" w:hAnsi="Times New Roman" w:cs="Times New Roman"/>
          <w:sz w:val="24"/>
          <w:szCs w:val="24"/>
          <w:lang w:val="en-ID"/>
        </w:rPr>
        <w:t xml:space="preserve"> Analisis Data </w:t>
      </w:r>
    </w:p>
    <w:p w:rsidR="00390263" w:rsidRDefault="00983A0B" w:rsidP="00966D1A">
      <w:pPr>
        <w:ind w:left="142" w:firstLine="412"/>
        <w:jc w:val="both"/>
        <w:rPr>
          <w:rFonts w:ascii="Times New Roman" w:hAnsi="Times New Roman" w:cs="Times New Roman"/>
          <w:sz w:val="24"/>
          <w:szCs w:val="24"/>
          <w:lang w:val="en-ID"/>
        </w:rPr>
      </w:pPr>
      <w:r w:rsidRPr="00983A0B">
        <w:rPr>
          <w:rFonts w:ascii="Times New Roman" w:hAnsi="Times New Roman" w:cs="Times New Roman"/>
          <w:sz w:val="24"/>
          <w:szCs w:val="24"/>
          <w:lang w:val="en-ID"/>
        </w:rPr>
        <w:t>Pada penulisan ini, analisis data yang yang digunakan adalah dengan cara menarik kesimpulan dengan memanfaatkan data yang telah dikumpulkan melalui studi pustaka dan putusan Nomor92/Pid.Sus/2018/PN.Mdn, maka hasil penelitian ini dilakukan dengan analisis kuantitatif.</w:t>
      </w:r>
    </w:p>
    <w:p w:rsidR="00AE449F" w:rsidRPr="00AE449F" w:rsidRDefault="0071654A" w:rsidP="00ED524C">
      <w:pPr>
        <w:ind w:firstLine="142"/>
        <w:rPr>
          <w:rFonts w:ascii="Times New Roman" w:hAnsi="Times New Roman" w:cs="Times New Roman"/>
          <w:b/>
          <w:sz w:val="24"/>
          <w:szCs w:val="24"/>
          <w:lang w:val="en-ID"/>
        </w:rPr>
      </w:pPr>
      <w:r w:rsidRPr="00AE449F">
        <w:rPr>
          <w:rFonts w:ascii="Times New Roman" w:hAnsi="Times New Roman" w:cs="Times New Roman"/>
          <w:b/>
          <w:sz w:val="24"/>
          <w:szCs w:val="24"/>
          <w:lang w:val="en-ID"/>
        </w:rPr>
        <w:t xml:space="preserve">HASIL DAN PENELITIAN </w:t>
      </w:r>
    </w:p>
    <w:p w:rsidR="0071654A" w:rsidRPr="00AE449F" w:rsidRDefault="00AE449F" w:rsidP="00ED524C">
      <w:pPr>
        <w:ind w:left="142"/>
        <w:rPr>
          <w:rFonts w:ascii="Times New Roman" w:hAnsi="Times New Roman" w:cs="Times New Roman"/>
          <w:sz w:val="24"/>
          <w:szCs w:val="24"/>
          <w:lang w:val="en-ID"/>
        </w:rPr>
      </w:pPr>
      <w:r>
        <w:rPr>
          <w:rFonts w:ascii="Times New Roman" w:hAnsi="Times New Roman" w:cs="Times New Roman"/>
          <w:b/>
          <w:sz w:val="24"/>
          <w:szCs w:val="24"/>
          <w:lang w:val="en-ID"/>
        </w:rPr>
        <w:t xml:space="preserve">III. </w:t>
      </w:r>
      <w:r w:rsidR="0071654A" w:rsidRPr="00AE449F">
        <w:rPr>
          <w:rFonts w:ascii="Times New Roman" w:hAnsi="Times New Roman" w:cs="Times New Roman"/>
          <w:b/>
          <w:sz w:val="24"/>
          <w:szCs w:val="24"/>
          <w:lang w:val="en-ID"/>
        </w:rPr>
        <w:t xml:space="preserve"> Hambatan yang timbul dalam upaya penyalahgunaan Narkotika </w:t>
      </w:r>
    </w:p>
    <w:p w:rsidR="00AE449F" w:rsidRDefault="0071654A" w:rsidP="00966D1A">
      <w:pPr>
        <w:ind w:left="142" w:firstLine="567"/>
        <w:jc w:val="both"/>
        <w:rPr>
          <w:rFonts w:ascii="Times New Roman" w:hAnsi="Times New Roman" w:cs="Times New Roman"/>
          <w:sz w:val="24"/>
          <w:szCs w:val="24"/>
          <w:lang w:val="en-ID"/>
        </w:rPr>
      </w:pPr>
      <w:r w:rsidRPr="0071654A">
        <w:rPr>
          <w:rFonts w:ascii="Times New Roman" w:hAnsi="Times New Roman" w:cs="Times New Roman"/>
          <w:sz w:val="24"/>
          <w:szCs w:val="24"/>
          <w:lang w:val="en-ID"/>
        </w:rPr>
        <w:t xml:space="preserve">Penyalahgunaan narkotika sudah mendunia, hal ini karena dampak penyalahgunaan narkotika berpengaruh </w:t>
      </w:r>
      <w:r w:rsidRPr="0071654A">
        <w:rPr>
          <w:rFonts w:ascii="Times New Roman" w:hAnsi="Times New Roman" w:cs="Times New Roman"/>
          <w:sz w:val="24"/>
          <w:szCs w:val="24"/>
          <w:lang w:val="en-ID"/>
        </w:rPr>
        <w:lastRenderedPageBreak/>
        <w:t xml:space="preserve">terhadap kehidupan masyarakat, bangsa dan negara. Tahun 1971 Indonesia di duga sebagai negara transit point lalu lintas penyelundupan narkotika internasional dan peredarannya secara gelap mendapat dukungan para pecandunya yang tidak kecil jumlahnya. </w:t>
      </w:r>
    </w:p>
    <w:p w:rsidR="00AE449F" w:rsidRDefault="0071654A" w:rsidP="00FC58BE">
      <w:pPr>
        <w:ind w:left="142"/>
        <w:jc w:val="both"/>
        <w:rPr>
          <w:rFonts w:ascii="Times New Roman" w:hAnsi="Times New Roman" w:cs="Times New Roman"/>
          <w:sz w:val="24"/>
          <w:szCs w:val="24"/>
          <w:lang w:val="en-ID"/>
        </w:rPr>
      </w:pPr>
      <w:r w:rsidRPr="0071654A">
        <w:rPr>
          <w:rFonts w:ascii="Times New Roman" w:hAnsi="Times New Roman" w:cs="Times New Roman"/>
          <w:sz w:val="24"/>
          <w:szCs w:val="24"/>
          <w:lang w:val="en-ID"/>
        </w:rPr>
        <w:t>Secara umum, hambatan dalam penegakan penyalahgunaan narkotika disebabkan oleh karena biaya yang harus dikeluarkan pemerintah sangat besar, sedangkan dana yang dimiliki pemerintah sangat terbatas. Sehingga, masih banyak dijumpai penyimpangan pelaksanaan undang-undang terkait dengan peneg</w:t>
      </w:r>
      <w:r w:rsidR="00AE449F">
        <w:rPr>
          <w:rFonts w:ascii="Times New Roman" w:hAnsi="Times New Roman" w:cs="Times New Roman"/>
          <w:sz w:val="24"/>
          <w:szCs w:val="24"/>
          <w:lang w:val="en-ID"/>
        </w:rPr>
        <w:t>akan penyalahgunaan narkotika.</w:t>
      </w:r>
      <w:r w:rsidR="00A52D22">
        <w:rPr>
          <w:rStyle w:val="FootnoteReference"/>
          <w:rFonts w:ascii="Times New Roman" w:hAnsi="Times New Roman" w:cs="Times New Roman"/>
          <w:sz w:val="24"/>
          <w:szCs w:val="24"/>
          <w:lang w:val="en-ID"/>
        </w:rPr>
        <w:footnoteReference w:id="9"/>
      </w:r>
    </w:p>
    <w:p w:rsidR="00AE449F" w:rsidRDefault="0071654A" w:rsidP="00FC58BE">
      <w:pPr>
        <w:ind w:left="142"/>
        <w:jc w:val="both"/>
        <w:rPr>
          <w:rFonts w:ascii="Times New Roman" w:hAnsi="Times New Roman" w:cs="Times New Roman"/>
          <w:sz w:val="24"/>
          <w:szCs w:val="24"/>
          <w:lang w:val="en-ID"/>
        </w:rPr>
      </w:pPr>
      <w:r w:rsidRPr="0071654A">
        <w:rPr>
          <w:rFonts w:ascii="Times New Roman" w:hAnsi="Times New Roman" w:cs="Times New Roman"/>
          <w:sz w:val="24"/>
          <w:szCs w:val="24"/>
          <w:lang w:val="en-ID"/>
        </w:rPr>
        <w:t xml:space="preserve">Selain itu, upaya penindakan dan penegakan hukum terhadap kejahatan narkotika di Indonesia, sanksi pidananya sangat ringan. </w:t>
      </w:r>
    </w:p>
    <w:p w:rsidR="00AE449F" w:rsidRDefault="0071654A" w:rsidP="00FC58BE">
      <w:pPr>
        <w:ind w:left="142"/>
        <w:jc w:val="both"/>
        <w:rPr>
          <w:rFonts w:ascii="Times New Roman" w:hAnsi="Times New Roman" w:cs="Times New Roman"/>
          <w:sz w:val="24"/>
          <w:szCs w:val="24"/>
          <w:lang w:val="en-ID"/>
        </w:rPr>
      </w:pPr>
      <w:r w:rsidRPr="0071654A">
        <w:rPr>
          <w:rFonts w:ascii="Times New Roman" w:hAnsi="Times New Roman" w:cs="Times New Roman"/>
          <w:sz w:val="24"/>
          <w:szCs w:val="24"/>
          <w:lang w:val="en-ID"/>
        </w:rPr>
        <w:t xml:space="preserve">Jika pelaku tertangkap paling hanya dijatuhkan pidana penjara yang sangat ringan. Kemudian ternyata dari dalam penjara pun, ada yang masih bisa menjalankan bisnisnya. </w:t>
      </w:r>
    </w:p>
    <w:p w:rsidR="00AE449F" w:rsidRDefault="0071654A" w:rsidP="00FC58BE">
      <w:pPr>
        <w:ind w:left="142"/>
        <w:jc w:val="both"/>
        <w:rPr>
          <w:rFonts w:ascii="Times New Roman" w:hAnsi="Times New Roman" w:cs="Times New Roman"/>
          <w:sz w:val="24"/>
          <w:szCs w:val="24"/>
          <w:lang w:val="en-ID"/>
        </w:rPr>
      </w:pPr>
      <w:r w:rsidRPr="0071654A">
        <w:rPr>
          <w:rFonts w:ascii="Times New Roman" w:hAnsi="Times New Roman" w:cs="Times New Roman"/>
          <w:sz w:val="24"/>
          <w:szCs w:val="24"/>
          <w:lang w:val="en-ID"/>
        </w:rPr>
        <w:t xml:space="preserve">Hambatan-hambatan dalam penanggulangan penyalahgunaan Narkotika, Yang pertama ialah tidak adanya dana lebih untuk memfasilitasi pemberian penyuluhan, seminar mengenai Narkotika dalam masyarakat. Karena dalam penyuluhan dan seminar membutuhkan biaya yang tidak sedikit. Selain itu kurangnya dana dapat mengakibatkan terbatasnya sarana berupa </w:t>
      </w:r>
      <w:r w:rsidRPr="0071654A">
        <w:rPr>
          <w:rFonts w:ascii="Times New Roman" w:hAnsi="Times New Roman" w:cs="Times New Roman"/>
          <w:sz w:val="24"/>
          <w:szCs w:val="24"/>
          <w:lang w:val="en-ID"/>
        </w:rPr>
        <w:lastRenderedPageBreak/>
        <w:t>alat pelacak dan alat lain yang mendukung da</w:t>
      </w:r>
      <w:r w:rsidR="00AE449F">
        <w:rPr>
          <w:rFonts w:ascii="Times New Roman" w:hAnsi="Times New Roman" w:cs="Times New Roman"/>
          <w:sz w:val="24"/>
          <w:szCs w:val="24"/>
          <w:lang w:val="en-ID"/>
        </w:rPr>
        <w:t>lam penanggulangan Narkotika.</w:t>
      </w:r>
    </w:p>
    <w:p w:rsidR="00AE449F" w:rsidRDefault="00AE449F" w:rsidP="00FC58BE">
      <w:pPr>
        <w:ind w:left="142" w:firstLine="578"/>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Hambatan yang kedua ialah, masyarakat belum memiliki keberanian untuk melaporkan kepada polisi ketika mereka melihat pemakai sedang mengkonsumsi Narkoba. Hal ini dikarenakan kurangnya kepedulian masyarakat terhadap lingkungannya sediri, dan adanya rasa takut ketika akan menjadi saksi.</w:t>
      </w:r>
    </w:p>
    <w:p w:rsidR="00AE449F" w:rsidRPr="00AE449F" w:rsidRDefault="0037092A" w:rsidP="00D35D46">
      <w:pPr>
        <w:ind w:left="142"/>
        <w:rPr>
          <w:rFonts w:ascii="Times New Roman" w:hAnsi="Times New Roman" w:cs="Times New Roman"/>
          <w:b/>
          <w:sz w:val="24"/>
          <w:szCs w:val="24"/>
          <w:lang w:val="en-ID"/>
        </w:rPr>
      </w:pPr>
      <w:r>
        <w:rPr>
          <w:rFonts w:ascii="Times New Roman" w:hAnsi="Times New Roman" w:cs="Times New Roman"/>
          <w:b/>
          <w:sz w:val="24"/>
          <w:szCs w:val="24"/>
          <w:lang w:val="en-ID"/>
        </w:rPr>
        <w:t>I</w:t>
      </w:r>
      <w:r w:rsidR="00AE449F" w:rsidRPr="00AE449F">
        <w:rPr>
          <w:rFonts w:ascii="Times New Roman" w:hAnsi="Times New Roman" w:cs="Times New Roman"/>
          <w:b/>
          <w:sz w:val="24"/>
          <w:szCs w:val="24"/>
          <w:lang w:val="en-ID"/>
        </w:rPr>
        <w:t xml:space="preserve">V. Upaya Hukum Terhadap Pelaku Tindak Pidana Pengedaran Narkotika Jenis Sabu </w:t>
      </w:r>
      <w:r w:rsidR="00AE449F">
        <w:rPr>
          <w:rFonts w:ascii="Times New Roman" w:hAnsi="Times New Roman" w:cs="Times New Roman"/>
          <w:b/>
          <w:sz w:val="24"/>
          <w:szCs w:val="24"/>
          <w:lang w:val="en-ID"/>
        </w:rPr>
        <w:t>Upaya preventif.</w:t>
      </w:r>
    </w:p>
    <w:p w:rsidR="00AE449F" w:rsidRPr="00AE449F" w:rsidRDefault="00AE449F" w:rsidP="00966D1A">
      <w:pPr>
        <w:ind w:left="142" w:firstLine="567"/>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Upaya preventif adalah, untuk membentuk masyarakat yanh mempunyai ketahanan dan kekebalan terhadap narkoba. Pencegahan adalah lebih baik dari pada pemberantasan, pencegahan penyalahgunaan Narkoba dapat dilakukan dengan berbagai cara, seperti pembinaan dan pengawasan dalam keluarga, penyuluhan oleh pihak yang kompeten baik di sekolah dan masyarakat, pengajian oleh para ulama, pengawasan di tempat-tempat hiburan malam oleh pihak keamanan, pengawasan distribusi obat-obatan ilegal dan melakukan tindakantindakan lain yang bertujuan untuk mengurangi atau meniadakan kesempatan terj</w:t>
      </w:r>
      <w:r>
        <w:rPr>
          <w:rFonts w:ascii="Times New Roman" w:hAnsi="Times New Roman" w:cs="Times New Roman"/>
          <w:sz w:val="24"/>
          <w:szCs w:val="24"/>
          <w:lang w:val="en-ID"/>
        </w:rPr>
        <w:t>adinya penyalahgunaan Narkoba.</w:t>
      </w:r>
      <w:r w:rsidR="002E57B3">
        <w:rPr>
          <w:rStyle w:val="FootnoteReference"/>
          <w:rFonts w:ascii="Times New Roman" w:hAnsi="Times New Roman" w:cs="Times New Roman"/>
          <w:sz w:val="24"/>
          <w:szCs w:val="24"/>
          <w:lang w:val="en-ID"/>
        </w:rPr>
        <w:footnoteReference w:id="10"/>
      </w:r>
    </w:p>
    <w:p w:rsidR="00AE449F" w:rsidRDefault="00AE449F" w:rsidP="00ED524C">
      <w:pPr>
        <w:ind w:firstLine="142"/>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 xml:space="preserve">b. Upaya represif </w:t>
      </w:r>
    </w:p>
    <w:p w:rsidR="00AE449F" w:rsidRDefault="00AE449F" w:rsidP="00966D1A">
      <w:pPr>
        <w:ind w:left="142" w:firstLine="720"/>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 xml:space="preserve">Program represif , berupa peniadaan hukum terhadap produsen, </w:t>
      </w:r>
      <w:r w:rsidRPr="00AE449F">
        <w:rPr>
          <w:rFonts w:ascii="Times New Roman" w:hAnsi="Times New Roman" w:cs="Times New Roman"/>
          <w:sz w:val="24"/>
          <w:szCs w:val="24"/>
          <w:lang w:val="en-ID"/>
        </w:rPr>
        <w:lastRenderedPageBreak/>
        <w:t xml:space="preserve">bandar, pengedr, dan pecandu berdasarkan ketentuan hukum yang berlaku. </w:t>
      </w:r>
    </w:p>
    <w:p w:rsidR="00AE449F" w:rsidRDefault="00AE449F" w:rsidP="00966D1A">
      <w:pPr>
        <w:ind w:left="142" w:firstLine="720"/>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Di Indonesia terdapat Badan Narkotika Nasional (BNN), sebuah lembaga non-struktural yang berkedudukan di bawah dan bertanggung jawab langsung kepada Presiden Republik Indonesia. BNN dibentuk berdasarkan Kepres Republik Indonesia Nomor 17 Tahun 2002 (sekarang diganti dengan Peraturan Presiden Nomor 83 Tahun 2007). BNN Bertugas untuk mengkoordinasikan instansi pemerintah terkait dalam penyusunannya kebijakan dan pelaksanaannya di bidang ketersediaan, pencegahan, dan pemberantasan penyalahgunaan dan peredaran gelapnarkotika, psikotropika, prekursor, dan zat adiktif lainnya.</w:t>
      </w:r>
    </w:p>
    <w:p w:rsidR="00AE449F" w:rsidRPr="00AE449F" w:rsidRDefault="00AE449F" w:rsidP="00966D1A">
      <w:pPr>
        <w:ind w:left="142" w:firstLine="578"/>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 xml:space="preserve">Bagi pelaku yang berada dibawah umur penanganannya cenderung lebih cepat paling lama lima belas hari berkasnya harus dikirim. Pengadilannya berbeda dengan tersangka lainnya pelaku yang berada dibawah umur diadili dengan pengadilan anak dan penjatuhan hukuman setengah dari semestinya, misalnya jika dia dihukum empat tahun maka hukuman yang dia dapatkan kurang lebih dua tahun. </w:t>
      </w:r>
    </w:p>
    <w:p w:rsidR="00AE449F" w:rsidRPr="00AE449F" w:rsidRDefault="00AE449F" w:rsidP="00ED524C">
      <w:pPr>
        <w:ind w:firstLine="142"/>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 xml:space="preserve">c. Upaya kuratif </w:t>
      </w:r>
    </w:p>
    <w:p w:rsidR="00AE449F" w:rsidRPr="00AE449F" w:rsidRDefault="00AE449F" w:rsidP="00966D1A">
      <w:pPr>
        <w:ind w:left="142" w:firstLine="720"/>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 xml:space="preserve">Program kuratif adalah , program pengobatan hanya ditujukan bagi pecandu narkoba yang akan disembuhkan, pengobatannya mempunyai metode khusus dan harus berdasarkan pengawasan medis. </w:t>
      </w:r>
    </w:p>
    <w:p w:rsidR="00AE449F" w:rsidRPr="00AE449F" w:rsidRDefault="00AE449F" w:rsidP="00966D1A">
      <w:pPr>
        <w:ind w:left="142" w:firstLine="578"/>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 xml:space="preserve">Program kuratif  ditujukan kepada pemakai narkoba, tujuannya adalah mengobati ketergantungan dan </w:t>
      </w:r>
      <w:r w:rsidRPr="00AE449F">
        <w:rPr>
          <w:rFonts w:ascii="Times New Roman" w:hAnsi="Times New Roman" w:cs="Times New Roman"/>
          <w:sz w:val="24"/>
          <w:szCs w:val="24"/>
          <w:lang w:val="en-ID"/>
        </w:rPr>
        <w:lastRenderedPageBreak/>
        <w:t xml:space="preserve">menyembuhkan penyakit sebagai akibat dari pemakaian narkoba, sekaligus menghentikan pemakaian narkoba. </w:t>
      </w:r>
    </w:p>
    <w:p w:rsidR="00AE449F" w:rsidRPr="00AE449F" w:rsidRDefault="00AE449F" w:rsidP="00FC58BE">
      <w:pPr>
        <w:ind w:left="142"/>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 xml:space="preserve">Pengobatan terhadap pemakai narkoba sangat rumit dan membutuhkan kesabaran luar biasa dari dokter, keluarga, dan penderita. Inilah sebabnya mengapa pengobatan pemakai narkoba memerlukan biaya besar tetapi hasilnya banyak yang gagal, kunci sukses pengobatan adalah kerjasama yang baik antara dokter, keluarga dan penderita. </w:t>
      </w:r>
    </w:p>
    <w:p w:rsidR="00AE449F" w:rsidRPr="0037092A" w:rsidRDefault="00AE449F" w:rsidP="00ED524C">
      <w:pPr>
        <w:ind w:left="142"/>
        <w:rPr>
          <w:rFonts w:ascii="Times New Roman" w:hAnsi="Times New Roman" w:cs="Times New Roman"/>
          <w:b/>
          <w:sz w:val="24"/>
          <w:szCs w:val="24"/>
          <w:lang w:val="en-ID"/>
        </w:rPr>
      </w:pPr>
      <w:r w:rsidRPr="00AE449F">
        <w:rPr>
          <w:rFonts w:ascii="Times New Roman" w:hAnsi="Times New Roman" w:cs="Times New Roman"/>
          <w:sz w:val="24"/>
          <w:szCs w:val="24"/>
          <w:lang w:val="en-ID"/>
        </w:rPr>
        <w:t xml:space="preserve"> </w:t>
      </w:r>
      <w:r w:rsidR="0037092A" w:rsidRPr="0037092A">
        <w:rPr>
          <w:rFonts w:ascii="Times New Roman" w:hAnsi="Times New Roman" w:cs="Times New Roman"/>
          <w:b/>
          <w:sz w:val="24"/>
          <w:szCs w:val="24"/>
          <w:lang w:val="en-ID"/>
        </w:rPr>
        <w:t>V</w:t>
      </w:r>
      <w:r w:rsidR="0037092A">
        <w:rPr>
          <w:rFonts w:ascii="Times New Roman" w:hAnsi="Times New Roman" w:cs="Times New Roman"/>
          <w:sz w:val="24"/>
          <w:szCs w:val="24"/>
          <w:lang w:val="en-ID"/>
        </w:rPr>
        <w:t xml:space="preserve">. </w:t>
      </w:r>
      <w:r w:rsidRPr="0037092A">
        <w:rPr>
          <w:rFonts w:ascii="Times New Roman" w:hAnsi="Times New Roman" w:cs="Times New Roman"/>
          <w:b/>
          <w:sz w:val="24"/>
          <w:szCs w:val="24"/>
          <w:lang w:val="en-ID"/>
        </w:rPr>
        <w:t xml:space="preserve">Pertimbangan Hakim Dalam Penjatuhan Sanksi Pidana Terhadap Pelaku Pengedar Narkotika Jenis Sabu (TINJAUAN PUTUSAN  NOMOR:92/PID.SUS/2018/PN.MDN) </w:t>
      </w:r>
    </w:p>
    <w:p w:rsidR="00AE449F" w:rsidRPr="00AE449F" w:rsidRDefault="00AE449F" w:rsidP="00966D1A">
      <w:pPr>
        <w:ind w:left="142" w:firstLine="578"/>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 xml:space="preserve">Sebelum menjatuhkan hukuman pidana terhadap terdakwa, maka majelis hakim akan mempertimbangkan terlebih dahulu berdasarkan fakta hukum yang terungkap di persidangan, diantaranya : </w:t>
      </w:r>
    </w:p>
    <w:p w:rsidR="00ED524C" w:rsidRDefault="00AE449F" w:rsidP="00ED524C">
      <w:pPr>
        <w:ind w:left="142"/>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 xml:space="preserve">Menimbang, bahwa Nota Pembelaan Penasehat Hukum terdakwa, penuntut umum menyatakan tetap pada tuntutannya, dan penasehat hukum terdakwa menyatakan tetap pada </w:t>
      </w:r>
      <w:r>
        <w:rPr>
          <w:rFonts w:ascii="Times New Roman" w:hAnsi="Times New Roman" w:cs="Times New Roman"/>
          <w:sz w:val="24"/>
          <w:szCs w:val="24"/>
          <w:lang w:val="en-ID"/>
        </w:rPr>
        <w:t>Nota Pembelaannya;</w:t>
      </w:r>
      <w:r w:rsidRPr="00AE449F">
        <w:rPr>
          <w:rFonts w:ascii="Times New Roman" w:hAnsi="Times New Roman" w:cs="Times New Roman"/>
          <w:sz w:val="24"/>
          <w:szCs w:val="24"/>
          <w:lang w:val="en-ID"/>
        </w:rPr>
        <w:t xml:space="preserve"> </w:t>
      </w:r>
    </w:p>
    <w:p w:rsidR="00AE449F" w:rsidRPr="00AE449F" w:rsidRDefault="00AE449F" w:rsidP="00ED524C">
      <w:pPr>
        <w:ind w:left="142"/>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 xml:space="preserve">Menimbang, bahwa Penuntut Umum telah mengajukan terdakwa di depan persidangan pada hari Rabu, tanggal 14 Februari 2018 berdasarkan surat dakwaan No. Reg. Perk :PDM-43/Euh.2/01/2018, sebagai berikut: </w:t>
      </w:r>
    </w:p>
    <w:p w:rsidR="00AE449F" w:rsidRPr="00AE449F" w:rsidRDefault="00AE449F" w:rsidP="00ED524C">
      <w:pPr>
        <w:ind w:left="142"/>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 xml:space="preserve">Memperhatikan, Pasal 112 Ayat (2) UU No. 35 Tahun 2009 tentang Narkotika Jo. </w:t>
      </w:r>
      <w:r w:rsidRPr="00AE449F">
        <w:rPr>
          <w:rFonts w:ascii="Times New Roman" w:hAnsi="Times New Roman" w:cs="Times New Roman"/>
          <w:sz w:val="24"/>
          <w:szCs w:val="24"/>
          <w:lang w:val="en-ID"/>
        </w:rPr>
        <w:lastRenderedPageBreak/>
        <w:t xml:space="preserve">Pasal 132 ayat (1 ) UU RI No. 35 tahun 2009 tentang narkotika. </w:t>
      </w:r>
    </w:p>
    <w:p w:rsidR="0037092A" w:rsidRDefault="00AE449F" w:rsidP="00966D1A">
      <w:pPr>
        <w:ind w:left="142" w:firstLine="720"/>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Menyatakan, terdakwa ANDI SYAHPUTRA Als AAN tersebut diatas terbukti secara sah dan meyakinkan bersalah melakukan Tindak pidana “tanpa Hak atau melawan hukum melakukan percobaan atau pemufakatan jahat, menyerahkan, atau menerima narkotika golongan 1 dalam bentuk bukan tanaman be</w:t>
      </w:r>
      <w:r w:rsidR="0037092A">
        <w:rPr>
          <w:rFonts w:ascii="Times New Roman" w:hAnsi="Times New Roman" w:cs="Times New Roman"/>
          <w:sz w:val="24"/>
          <w:szCs w:val="24"/>
          <w:lang w:val="en-ID"/>
        </w:rPr>
        <w:t>ratnya melebihi 5 (lima) gram;</w:t>
      </w:r>
      <w:r w:rsidR="002E57B3">
        <w:rPr>
          <w:rStyle w:val="FootnoteReference"/>
          <w:rFonts w:ascii="Times New Roman" w:hAnsi="Times New Roman" w:cs="Times New Roman"/>
          <w:sz w:val="24"/>
          <w:szCs w:val="24"/>
          <w:lang w:val="en-ID"/>
        </w:rPr>
        <w:footnoteReference w:id="11"/>
      </w:r>
      <w:r w:rsidRPr="00AE449F">
        <w:rPr>
          <w:rFonts w:ascii="Times New Roman" w:hAnsi="Times New Roman" w:cs="Times New Roman"/>
          <w:sz w:val="24"/>
          <w:szCs w:val="24"/>
          <w:lang w:val="en-ID"/>
        </w:rPr>
        <w:t xml:space="preserve">Menjatuhkan pidana kepada Terdakwa oleh karena itu dengan pidana mati; </w:t>
      </w:r>
    </w:p>
    <w:p w:rsidR="00AE449F" w:rsidRPr="0037092A" w:rsidRDefault="00AE449F" w:rsidP="0037092A">
      <w:pPr>
        <w:rPr>
          <w:rFonts w:ascii="Times New Roman" w:hAnsi="Times New Roman" w:cs="Times New Roman"/>
          <w:b/>
          <w:sz w:val="24"/>
          <w:szCs w:val="24"/>
          <w:lang w:val="en-ID"/>
        </w:rPr>
      </w:pPr>
      <w:r w:rsidRPr="0037092A">
        <w:rPr>
          <w:rFonts w:ascii="Times New Roman" w:hAnsi="Times New Roman" w:cs="Times New Roman"/>
          <w:b/>
          <w:sz w:val="24"/>
          <w:szCs w:val="24"/>
          <w:lang w:val="en-ID"/>
        </w:rPr>
        <w:t xml:space="preserve">Analisis Putusan No.:92/PID.SUS/2018/PN.MDN </w:t>
      </w:r>
    </w:p>
    <w:p w:rsidR="00AE449F" w:rsidRPr="00AE449F" w:rsidRDefault="00AE449F" w:rsidP="00966D1A">
      <w:pPr>
        <w:ind w:left="142" w:firstLine="578"/>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 xml:space="preserve">Sebagaimana yang tercantum dalam Undang-Undang Nomor 35 Tahun 2009 tentang Narkotika menyatakan :  </w:t>
      </w:r>
    </w:p>
    <w:p w:rsidR="00AE449F" w:rsidRDefault="00AE449F" w:rsidP="00966D1A">
      <w:pPr>
        <w:ind w:left="142" w:firstLine="720"/>
        <w:jc w:val="both"/>
        <w:rPr>
          <w:rFonts w:ascii="Times New Roman" w:hAnsi="Times New Roman" w:cs="Times New Roman"/>
          <w:sz w:val="24"/>
          <w:szCs w:val="24"/>
          <w:lang w:val="en-ID"/>
        </w:rPr>
      </w:pPr>
      <w:r w:rsidRPr="00AE449F">
        <w:rPr>
          <w:rFonts w:ascii="Times New Roman" w:hAnsi="Times New Roman" w:cs="Times New Roman"/>
          <w:sz w:val="24"/>
          <w:szCs w:val="24"/>
          <w:lang w:val="en-ID"/>
        </w:rPr>
        <w:t>Pasal 114 ayat (2) “ dalam hal perbuatan menawarkan untuk dijual, menjual, membeli, menerima, menjadi perantara dalam jual beli atau menyerahkan Narkotika golongan 1 sebagaimana dimaksud pada ayat (1) yang dalam bentuk tanaman beratnya lebih dari 5 gram pelaku dipidana MATI, penjara seumur hidup, paling singkat 6 tahun, paling lama 20 tahun dan denda paling banyak Rp. 10.000.000.000 (atau 10 miliar rupiah).  Bahwa terdakwa telah memenuhi unsur dalam Pasal 114 ayat (2) Jo. Pasal 132 ayat (1) UU No. 35 Tahun 2009 tentang Narkotika dengan unsur sebagai berikut;</w:t>
      </w:r>
    </w:p>
    <w:p w:rsidR="002E57B3" w:rsidRDefault="002E57B3" w:rsidP="00F742D7">
      <w:pPr>
        <w:ind w:left="142" w:firstLine="720"/>
        <w:rPr>
          <w:rFonts w:ascii="Times New Roman" w:hAnsi="Times New Roman" w:cs="Times New Roman"/>
          <w:sz w:val="24"/>
          <w:szCs w:val="24"/>
          <w:lang w:val="en-ID"/>
        </w:rPr>
      </w:pPr>
    </w:p>
    <w:p w:rsidR="0037092A" w:rsidRDefault="0037092A" w:rsidP="00FC58BE">
      <w:pPr>
        <w:ind w:firstLine="142"/>
        <w:rPr>
          <w:rFonts w:ascii="Times New Roman" w:hAnsi="Times New Roman" w:cs="Times New Roman"/>
          <w:b/>
          <w:sz w:val="24"/>
          <w:szCs w:val="24"/>
          <w:lang w:val="en-ID"/>
        </w:rPr>
      </w:pPr>
      <w:r w:rsidRPr="0037092A">
        <w:rPr>
          <w:rFonts w:ascii="Times New Roman" w:hAnsi="Times New Roman" w:cs="Times New Roman"/>
          <w:b/>
          <w:sz w:val="24"/>
          <w:szCs w:val="24"/>
          <w:lang w:val="en-ID"/>
        </w:rPr>
        <w:lastRenderedPageBreak/>
        <w:t>VI. KESIMPULAN</w:t>
      </w:r>
    </w:p>
    <w:p w:rsidR="0037092A" w:rsidRPr="0037092A" w:rsidRDefault="0037092A" w:rsidP="00FC58BE">
      <w:pPr>
        <w:ind w:firstLine="142"/>
        <w:rPr>
          <w:rFonts w:ascii="Times New Roman" w:hAnsi="Times New Roman" w:cs="Times New Roman"/>
          <w:b/>
          <w:sz w:val="24"/>
          <w:szCs w:val="24"/>
          <w:lang w:val="en-ID"/>
        </w:rPr>
      </w:pPr>
      <w:r w:rsidRPr="0037092A">
        <w:rPr>
          <w:rFonts w:ascii="Times New Roman" w:hAnsi="Times New Roman" w:cs="Times New Roman"/>
          <w:b/>
          <w:sz w:val="24"/>
          <w:szCs w:val="24"/>
          <w:lang w:val="en-ID"/>
        </w:rPr>
        <w:t xml:space="preserve">Kesimpulan </w:t>
      </w:r>
    </w:p>
    <w:p w:rsidR="0037092A" w:rsidRDefault="0037092A" w:rsidP="00135243">
      <w:pPr>
        <w:ind w:left="142" w:firstLine="142"/>
        <w:jc w:val="both"/>
        <w:rPr>
          <w:rFonts w:ascii="Times New Roman" w:hAnsi="Times New Roman" w:cs="Times New Roman"/>
          <w:sz w:val="24"/>
          <w:szCs w:val="24"/>
          <w:lang w:val="en-ID"/>
        </w:rPr>
      </w:pPr>
      <w:r w:rsidRPr="0037092A">
        <w:rPr>
          <w:rFonts w:ascii="Times New Roman" w:hAnsi="Times New Roman" w:cs="Times New Roman"/>
          <w:sz w:val="24"/>
          <w:szCs w:val="24"/>
          <w:lang w:val="en-ID"/>
        </w:rPr>
        <w:t>1. Hambatan dalam pencegahan pengedaran Narkotika yakni didasarkan pada:</w:t>
      </w:r>
    </w:p>
    <w:p w:rsidR="0037092A" w:rsidRDefault="0037092A" w:rsidP="00966D1A">
      <w:pPr>
        <w:pStyle w:val="ListParagraph"/>
        <w:numPr>
          <w:ilvl w:val="0"/>
          <w:numId w:val="4"/>
        </w:numPr>
        <w:jc w:val="both"/>
        <w:rPr>
          <w:rFonts w:ascii="Times New Roman" w:hAnsi="Times New Roman" w:cs="Times New Roman"/>
          <w:sz w:val="24"/>
          <w:szCs w:val="24"/>
          <w:lang w:val="en-ID"/>
        </w:rPr>
      </w:pPr>
      <w:r w:rsidRPr="0037092A">
        <w:rPr>
          <w:rFonts w:ascii="Times New Roman" w:hAnsi="Times New Roman" w:cs="Times New Roman"/>
          <w:sz w:val="24"/>
          <w:szCs w:val="24"/>
          <w:lang w:val="en-ID"/>
        </w:rPr>
        <w:t>Kurangnya kerja sama antara apparat dengan masyarakat dalam mengungkap sindikat pengedaran Narkotika.</w:t>
      </w:r>
    </w:p>
    <w:p w:rsidR="0037092A" w:rsidRDefault="0037092A" w:rsidP="00966D1A">
      <w:pPr>
        <w:pStyle w:val="ListParagraph"/>
        <w:numPr>
          <w:ilvl w:val="0"/>
          <w:numId w:val="4"/>
        </w:numPr>
        <w:jc w:val="both"/>
        <w:rPr>
          <w:rFonts w:ascii="Times New Roman" w:hAnsi="Times New Roman" w:cs="Times New Roman"/>
          <w:sz w:val="24"/>
          <w:szCs w:val="24"/>
          <w:lang w:val="en-ID"/>
        </w:rPr>
      </w:pPr>
      <w:r w:rsidRPr="0037092A">
        <w:rPr>
          <w:rFonts w:ascii="Times New Roman" w:hAnsi="Times New Roman" w:cs="Times New Roman"/>
          <w:sz w:val="24"/>
          <w:szCs w:val="24"/>
          <w:lang w:val="en-ID"/>
        </w:rPr>
        <w:t xml:space="preserve"> b. Modus yang dijalankan pengedar narkotika semakin bervariasi, sehingga aparat mengalami ha</w:t>
      </w:r>
      <w:r>
        <w:rPr>
          <w:rFonts w:ascii="Times New Roman" w:hAnsi="Times New Roman" w:cs="Times New Roman"/>
          <w:sz w:val="24"/>
          <w:szCs w:val="24"/>
          <w:lang w:val="en-ID"/>
        </w:rPr>
        <w:t xml:space="preserve">mbatan dalam pengungkapannya. </w:t>
      </w:r>
    </w:p>
    <w:p w:rsidR="0037092A" w:rsidRDefault="0037092A" w:rsidP="00966D1A">
      <w:pPr>
        <w:pStyle w:val="ListParagraph"/>
        <w:numPr>
          <w:ilvl w:val="0"/>
          <w:numId w:val="4"/>
        </w:numPr>
        <w:jc w:val="both"/>
        <w:rPr>
          <w:rFonts w:ascii="Times New Roman" w:hAnsi="Times New Roman" w:cs="Times New Roman"/>
          <w:sz w:val="24"/>
          <w:szCs w:val="24"/>
          <w:lang w:val="en-ID"/>
        </w:rPr>
      </w:pPr>
      <w:r w:rsidRPr="0037092A">
        <w:rPr>
          <w:rFonts w:ascii="Times New Roman" w:hAnsi="Times New Roman" w:cs="Times New Roman"/>
          <w:sz w:val="24"/>
          <w:szCs w:val="24"/>
          <w:lang w:val="en-ID"/>
        </w:rPr>
        <w:t xml:space="preserve"> Ketidaktegasan sanksi yang diberikan kepada pelaku pengedaran Narkotika. </w:t>
      </w:r>
    </w:p>
    <w:p w:rsidR="004507E4" w:rsidRDefault="004507E4" w:rsidP="00EA3140">
      <w:pPr>
        <w:ind w:left="142"/>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37092A" w:rsidRPr="0037092A">
        <w:rPr>
          <w:rFonts w:ascii="Times New Roman" w:hAnsi="Times New Roman" w:cs="Times New Roman"/>
          <w:sz w:val="24"/>
          <w:szCs w:val="24"/>
          <w:lang w:val="en-ID"/>
        </w:rPr>
        <w:t>2. Peran pemerintah dalam upaya mencegah penyalahgunaan Narkotika adalah dengan mengawasi segala bentuk ekspor maupun impor. Agar mencegah segala bentuk penyeludupan narkoba. Pengawasan tersebut harus sesuai dengan Undang-Undang Narkotika.</w:t>
      </w:r>
    </w:p>
    <w:p w:rsidR="0037092A" w:rsidRDefault="0037092A" w:rsidP="00EA3140">
      <w:pPr>
        <w:ind w:left="142"/>
        <w:jc w:val="both"/>
        <w:rPr>
          <w:rFonts w:ascii="Times New Roman" w:hAnsi="Times New Roman" w:cs="Times New Roman"/>
          <w:sz w:val="24"/>
          <w:szCs w:val="24"/>
          <w:lang w:val="en-ID"/>
        </w:rPr>
      </w:pPr>
      <w:r w:rsidRPr="0037092A">
        <w:rPr>
          <w:rFonts w:ascii="Times New Roman" w:hAnsi="Times New Roman" w:cs="Times New Roman"/>
          <w:sz w:val="24"/>
          <w:szCs w:val="24"/>
          <w:lang w:val="en-ID"/>
        </w:rPr>
        <w:t xml:space="preserve"> 3. Pertimbangan hakim dalam penjatuhan hukuman pidana mati bagi pelaku pengedar narkotika sudah tepat, karena dapat memberikan efek jera bagi pelaku serta masyarakat.</w:t>
      </w:r>
    </w:p>
    <w:p w:rsidR="004507E4" w:rsidRPr="004507E4" w:rsidRDefault="004507E4" w:rsidP="00FC58BE">
      <w:pPr>
        <w:ind w:firstLine="142"/>
        <w:rPr>
          <w:rFonts w:ascii="Times New Roman" w:hAnsi="Times New Roman" w:cs="Times New Roman"/>
          <w:b/>
          <w:sz w:val="24"/>
          <w:szCs w:val="24"/>
          <w:lang w:val="en-ID"/>
        </w:rPr>
      </w:pPr>
      <w:r w:rsidRPr="004507E4">
        <w:rPr>
          <w:rFonts w:ascii="Times New Roman" w:hAnsi="Times New Roman" w:cs="Times New Roman"/>
          <w:b/>
          <w:sz w:val="24"/>
          <w:szCs w:val="24"/>
          <w:lang w:val="en-ID"/>
        </w:rPr>
        <w:t>VII. SARAN</w:t>
      </w:r>
    </w:p>
    <w:p w:rsidR="004507E4" w:rsidRPr="004507E4" w:rsidRDefault="004507E4" w:rsidP="00A06602">
      <w:pPr>
        <w:pStyle w:val="ListParagraph"/>
        <w:numPr>
          <w:ilvl w:val="0"/>
          <w:numId w:val="5"/>
        </w:numPr>
        <w:jc w:val="both"/>
        <w:rPr>
          <w:rFonts w:ascii="Times New Roman" w:hAnsi="Times New Roman" w:cs="Times New Roman"/>
          <w:sz w:val="24"/>
          <w:szCs w:val="24"/>
          <w:lang w:val="en-ID"/>
        </w:rPr>
      </w:pPr>
      <w:r w:rsidRPr="004507E4">
        <w:rPr>
          <w:rFonts w:ascii="Times New Roman" w:hAnsi="Times New Roman" w:cs="Times New Roman"/>
          <w:sz w:val="24"/>
          <w:szCs w:val="24"/>
          <w:lang w:val="en-ID"/>
        </w:rPr>
        <w:t xml:space="preserve">Harapan kami agar di negara kita terutama masyarakat umum menyadari akan bahaya memakai atau mengkonsumsi Narkotika. Oleh karena itu kita sebagai masyarakat khususnya generasi muda harus lebih </w:t>
      </w:r>
      <w:r w:rsidRPr="004507E4">
        <w:rPr>
          <w:rFonts w:ascii="Times New Roman" w:hAnsi="Times New Roman" w:cs="Times New Roman"/>
          <w:sz w:val="24"/>
          <w:szCs w:val="24"/>
          <w:lang w:val="en-ID"/>
        </w:rPr>
        <w:lastRenderedPageBreak/>
        <w:t xml:space="preserve">berhati-hati dan menjauhi pergaulan bebas dan pemakaian narkotika. </w:t>
      </w:r>
    </w:p>
    <w:p w:rsidR="004507E4" w:rsidRDefault="004507E4" w:rsidP="00966D1A">
      <w:pPr>
        <w:pStyle w:val="ListParagraph"/>
        <w:numPr>
          <w:ilvl w:val="0"/>
          <w:numId w:val="5"/>
        </w:numPr>
        <w:jc w:val="both"/>
        <w:rPr>
          <w:rFonts w:ascii="Times New Roman" w:hAnsi="Times New Roman" w:cs="Times New Roman"/>
          <w:sz w:val="24"/>
          <w:szCs w:val="24"/>
          <w:lang w:val="en-ID"/>
        </w:rPr>
      </w:pPr>
      <w:r w:rsidRPr="004507E4">
        <w:rPr>
          <w:rFonts w:ascii="Times New Roman" w:hAnsi="Times New Roman" w:cs="Times New Roman"/>
          <w:sz w:val="24"/>
          <w:szCs w:val="24"/>
          <w:lang w:val="en-ID"/>
        </w:rPr>
        <w:t xml:space="preserve"> Lebih memperhatikan lingkungan sekitar dan mengedukasikan tentang bahaya narkotika kepada masyarakat khususnya generasi muda. </w:t>
      </w:r>
    </w:p>
    <w:p w:rsidR="004507E4" w:rsidRDefault="004507E4" w:rsidP="00966D1A">
      <w:pPr>
        <w:pStyle w:val="ListParagraph"/>
        <w:numPr>
          <w:ilvl w:val="0"/>
          <w:numId w:val="5"/>
        </w:numPr>
        <w:jc w:val="both"/>
        <w:rPr>
          <w:rFonts w:ascii="Times New Roman" w:hAnsi="Times New Roman" w:cs="Times New Roman"/>
          <w:sz w:val="24"/>
          <w:szCs w:val="24"/>
          <w:lang w:val="en-ID"/>
        </w:rPr>
      </w:pPr>
      <w:r w:rsidRPr="004507E4">
        <w:rPr>
          <w:rFonts w:ascii="Times New Roman" w:hAnsi="Times New Roman" w:cs="Times New Roman"/>
          <w:sz w:val="24"/>
          <w:szCs w:val="24"/>
          <w:lang w:val="en-ID"/>
        </w:rPr>
        <w:t>Disarankan kepada hakim yang menangani perkara narkotika agar lebih teliti dalam menggolongkan pelaku penyalahgunaan narkotika dengan pengedar, karena kedudukan pengguna narkotika sebagai korban yang mempunyai hak-hak yang harus dilindungi.</w:t>
      </w:r>
    </w:p>
    <w:p w:rsidR="004749B9" w:rsidRPr="004749B9" w:rsidRDefault="004749B9" w:rsidP="00FC58BE">
      <w:pPr>
        <w:ind w:firstLine="142"/>
        <w:rPr>
          <w:rFonts w:ascii="Times New Roman" w:hAnsi="Times New Roman" w:cs="Times New Roman"/>
          <w:b/>
          <w:sz w:val="24"/>
          <w:szCs w:val="24"/>
          <w:lang w:val="en-ID"/>
        </w:rPr>
      </w:pPr>
      <w:r w:rsidRPr="004749B9">
        <w:rPr>
          <w:rFonts w:ascii="Times New Roman" w:hAnsi="Times New Roman" w:cs="Times New Roman"/>
          <w:b/>
          <w:sz w:val="24"/>
          <w:szCs w:val="24"/>
          <w:lang w:val="en-ID"/>
        </w:rPr>
        <w:t>DAFTAR PUSTAKA</w:t>
      </w:r>
    </w:p>
    <w:p w:rsidR="004749B9" w:rsidRPr="004749B9" w:rsidRDefault="004749B9" w:rsidP="00EA3140">
      <w:pPr>
        <w:ind w:left="709" w:hanging="425"/>
        <w:rPr>
          <w:rFonts w:ascii="Times New Roman" w:hAnsi="Times New Roman" w:cs="Times New Roman"/>
          <w:sz w:val="24"/>
          <w:szCs w:val="24"/>
          <w:lang w:val="en-ID"/>
        </w:rPr>
      </w:pPr>
      <w:r w:rsidRPr="004749B9">
        <w:rPr>
          <w:rFonts w:ascii="Times New Roman" w:hAnsi="Times New Roman" w:cs="Times New Roman"/>
          <w:sz w:val="24"/>
          <w:szCs w:val="24"/>
          <w:lang w:val="en-ID"/>
        </w:rPr>
        <w:t xml:space="preserve">H.Siswanto S. Politik </w:t>
      </w:r>
      <w:r w:rsidRPr="004749B9">
        <w:rPr>
          <w:rFonts w:ascii="Times New Roman" w:hAnsi="Times New Roman" w:cs="Times New Roman"/>
          <w:i/>
          <w:sz w:val="24"/>
          <w:szCs w:val="24"/>
          <w:lang w:val="en-ID"/>
        </w:rPr>
        <w:t>Hukum Dalam Undang-Undang Narkotika</w:t>
      </w:r>
      <w:r w:rsidRPr="004749B9">
        <w:rPr>
          <w:rFonts w:ascii="Times New Roman" w:hAnsi="Times New Roman" w:cs="Times New Roman"/>
          <w:sz w:val="24"/>
          <w:szCs w:val="24"/>
          <w:lang w:val="en-ID"/>
        </w:rPr>
        <w:t xml:space="preserve">. Rineka Cipta. Jakarta, 2012 </w:t>
      </w:r>
    </w:p>
    <w:p w:rsidR="004749B9" w:rsidRPr="004749B9" w:rsidRDefault="004749B9" w:rsidP="00EA3140">
      <w:pPr>
        <w:ind w:left="709" w:hanging="425"/>
        <w:rPr>
          <w:rFonts w:ascii="Times New Roman" w:hAnsi="Times New Roman" w:cs="Times New Roman"/>
          <w:sz w:val="24"/>
          <w:szCs w:val="24"/>
          <w:lang w:val="en-ID"/>
        </w:rPr>
      </w:pPr>
      <w:r w:rsidRPr="004749B9">
        <w:rPr>
          <w:rFonts w:ascii="Times New Roman" w:hAnsi="Times New Roman" w:cs="Times New Roman"/>
          <w:sz w:val="24"/>
          <w:szCs w:val="24"/>
          <w:lang w:val="en-ID"/>
        </w:rPr>
        <w:t xml:space="preserve">Julianan, Nengeh. </w:t>
      </w:r>
      <w:r w:rsidRPr="004749B9">
        <w:rPr>
          <w:rFonts w:ascii="Times New Roman" w:hAnsi="Times New Roman" w:cs="Times New Roman"/>
          <w:i/>
          <w:sz w:val="24"/>
          <w:szCs w:val="24"/>
          <w:lang w:val="en-ID"/>
        </w:rPr>
        <w:t>Narkoba Psikotropika dan Gangguan Jiwa</w:t>
      </w:r>
      <w:r w:rsidRPr="004749B9">
        <w:rPr>
          <w:rFonts w:ascii="Times New Roman" w:hAnsi="Times New Roman" w:cs="Times New Roman"/>
          <w:sz w:val="24"/>
          <w:szCs w:val="24"/>
          <w:lang w:val="en-ID"/>
        </w:rPr>
        <w:t xml:space="preserve">.Nuha Medika. Yogyakarta, 2013 </w:t>
      </w:r>
    </w:p>
    <w:p w:rsidR="004749B9" w:rsidRPr="004749B9" w:rsidRDefault="004749B9" w:rsidP="00EA3140">
      <w:pPr>
        <w:ind w:left="709" w:hanging="425"/>
        <w:rPr>
          <w:rFonts w:ascii="Times New Roman" w:hAnsi="Times New Roman" w:cs="Times New Roman"/>
          <w:sz w:val="24"/>
          <w:szCs w:val="24"/>
          <w:lang w:val="en-ID"/>
        </w:rPr>
      </w:pPr>
      <w:r w:rsidRPr="004749B9">
        <w:rPr>
          <w:rFonts w:ascii="Times New Roman" w:hAnsi="Times New Roman" w:cs="Times New Roman"/>
          <w:sz w:val="24"/>
          <w:szCs w:val="24"/>
          <w:lang w:val="en-ID"/>
        </w:rPr>
        <w:t xml:space="preserve">Soedjono. </w:t>
      </w:r>
      <w:r w:rsidRPr="004749B9">
        <w:rPr>
          <w:rFonts w:ascii="Times New Roman" w:hAnsi="Times New Roman" w:cs="Times New Roman"/>
          <w:i/>
          <w:sz w:val="24"/>
          <w:szCs w:val="24"/>
          <w:lang w:val="en-ID"/>
        </w:rPr>
        <w:t>Segi Hukum Narkotika di Indonesia.</w:t>
      </w:r>
      <w:r w:rsidRPr="004749B9">
        <w:rPr>
          <w:rFonts w:ascii="Times New Roman" w:hAnsi="Times New Roman" w:cs="Times New Roman"/>
          <w:sz w:val="24"/>
          <w:szCs w:val="24"/>
          <w:lang w:val="en-ID"/>
        </w:rPr>
        <w:t xml:space="preserve"> PT.Karya Nusantara. Bandung, 2013 </w:t>
      </w:r>
    </w:p>
    <w:p w:rsidR="004749B9" w:rsidRPr="004749B9" w:rsidRDefault="004749B9" w:rsidP="00EA3140">
      <w:pPr>
        <w:ind w:left="709" w:hanging="425"/>
        <w:rPr>
          <w:rFonts w:ascii="Times New Roman" w:hAnsi="Times New Roman" w:cs="Times New Roman"/>
          <w:sz w:val="24"/>
          <w:szCs w:val="24"/>
          <w:lang w:val="en-ID"/>
        </w:rPr>
      </w:pPr>
      <w:r w:rsidRPr="004749B9">
        <w:rPr>
          <w:rFonts w:ascii="Times New Roman" w:hAnsi="Times New Roman" w:cs="Times New Roman"/>
          <w:sz w:val="24"/>
          <w:szCs w:val="24"/>
          <w:lang w:val="en-ID"/>
        </w:rPr>
        <w:t xml:space="preserve">Soerjono,Sri Mamudji. </w:t>
      </w:r>
      <w:r w:rsidRPr="004749B9">
        <w:rPr>
          <w:rFonts w:ascii="Times New Roman" w:hAnsi="Times New Roman" w:cs="Times New Roman"/>
          <w:i/>
          <w:sz w:val="24"/>
          <w:szCs w:val="24"/>
          <w:lang w:val="en-ID"/>
        </w:rPr>
        <w:t>Penelitian Hukum Normatif</w:t>
      </w:r>
      <w:r w:rsidRPr="004749B9">
        <w:rPr>
          <w:rFonts w:ascii="Times New Roman" w:hAnsi="Times New Roman" w:cs="Times New Roman"/>
          <w:sz w:val="24"/>
          <w:szCs w:val="24"/>
          <w:lang w:val="en-ID"/>
        </w:rPr>
        <w:t xml:space="preserve">. Rajawali Pers. Jakarta, 2015 </w:t>
      </w:r>
    </w:p>
    <w:p w:rsidR="004749B9" w:rsidRPr="004749B9" w:rsidRDefault="004749B9" w:rsidP="00EA3140">
      <w:pPr>
        <w:ind w:left="709" w:hanging="425"/>
        <w:rPr>
          <w:rFonts w:ascii="Times New Roman" w:hAnsi="Times New Roman" w:cs="Times New Roman"/>
          <w:sz w:val="24"/>
          <w:szCs w:val="24"/>
          <w:lang w:val="en-ID"/>
        </w:rPr>
      </w:pPr>
      <w:r w:rsidRPr="004749B9">
        <w:rPr>
          <w:rFonts w:ascii="Times New Roman" w:hAnsi="Times New Roman" w:cs="Times New Roman"/>
          <w:sz w:val="24"/>
          <w:szCs w:val="24"/>
          <w:lang w:val="en-ID"/>
        </w:rPr>
        <w:t>Maria Farida Indrati</w:t>
      </w:r>
      <w:r w:rsidRPr="004749B9">
        <w:rPr>
          <w:rFonts w:ascii="Times New Roman" w:hAnsi="Times New Roman" w:cs="Times New Roman"/>
          <w:i/>
          <w:sz w:val="24"/>
          <w:szCs w:val="24"/>
          <w:lang w:val="en-ID"/>
        </w:rPr>
        <w:t>. Ilmu Perundang-Undangan.</w:t>
      </w:r>
      <w:r w:rsidRPr="004749B9">
        <w:rPr>
          <w:rFonts w:ascii="Times New Roman" w:hAnsi="Times New Roman" w:cs="Times New Roman"/>
          <w:sz w:val="24"/>
          <w:szCs w:val="24"/>
          <w:lang w:val="en-ID"/>
        </w:rPr>
        <w:t xml:space="preserve"> Kanisius, 2013 </w:t>
      </w:r>
    </w:p>
    <w:p w:rsidR="004749B9" w:rsidRPr="004749B9" w:rsidRDefault="004749B9" w:rsidP="00EA3140">
      <w:pPr>
        <w:ind w:left="709" w:hanging="425"/>
        <w:rPr>
          <w:rFonts w:ascii="Times New Roman" w:hAnsi="Times New Roman" w:cs="Times New Roman"/>
          <w:sz w:val="24"/>
          <w:szCs w:val="24"/>
          <w:lang w:val="en-ID"/>
        </w:rPr>
      </w:pPr>
      <w:r w:rsidRPr="004749B9">
        <w:rPr>
          <w:rFonts w:ascii="Times New Roman" w:hAnsi="Times New Roman" w:cs="Times New Roman"/>
          <w:sz w:val="24"/>
          <w:szCs w:val="24"/>
          <w:lang w:val="en-ID"/>
        </w:rPr>
        <w:t>Hari Sasangka</w:t>
      </w:r>
      <w:r w:rsidRPr="004749B9">
        <w:rPr>
          <w:rFonts w:ascii="Times New Roman" w:hAnsi="Times New Roman" w:cs="Times New Roman"/>
          <w:i/>
          <w:sz w:val="24"/>
          <w:szCs w:val="24"/>
          <w:lang w:val="en-ID"/>
        </w:rPr>
        <w:t>. Narkotika dan Psikotropika Dalam Hukum Pidana</w:t>
      </w:r>
      <w:r w:rsidRPr="004749B9">
        <w:rPr>
          <w:rFonts w:ascii="Times New Roman" w:hAnsi="Times New Roman" w:cs="Times New Roman"/>
          <w:sz w:val="24"/>
          <w:szCs w:val="24"/>
          <w:lang w:val="en-ID"/>
        </w:rPr>
        <w:t xml:space="preserve">. Mandar Maju. Bandung, 2003 </w:t>
      </w:r>
    </w:p>
    <w:p w:rsidR="004749B9" w:rsidRPr="004749B9" w:rsidRDefault="004749B9" w:rsidP="00EA3140">
      <w:pPr>
        <w:ind w:left="709" w:hanging="283"/>
        <w:rPr>
          <w:rFonts w:ascii="Times New Roman" w:hAnsi="Times New Roman" w:cs="Times New Roman"/>
          <w:sz w:val="24"/>
          <w:szCs w:val="24"/>
          <w:lang w:val="en-ID"/>
        </w:rPr>
      </w:pPr>
      <w:r w:rsidRPr="004749B9">
        <w:rPr>
          <w:rFonts w:ascii="Times New Roman" w:hAnsi="Times New Roman" w:cs="Times New Roman"/>
          <w:sz w:val="24"/>
          <w:szCs w:val="24"/>
          <w:lang w:val="en-ID"/>
        </w:rPr>
        <w:t xml:space="preserve">Gatot Supramono. </w:t>
      </w:r>
      <w:r w:rsidRPr="004749B9">
        <w:rPr>
          <w:rFonts w:ascii="Times New Roman" w:hAnsi="Times New Roman" w:cs="Times New Roman"/>
          <w:i/>
          <w:sz w:val="24"/>
          <w:szCs w:val="24"/>
          <w:lang w:val="en-ID"/>
        </w:rPr>
        <w:t>Hukum Narkoba Indonesia.Djambatan</w:t>
      </w:r>
      <w:r w:rsidRPr="004749B9">
        <w:rPr>
          <w:rFonts w:ascii="Times New Roman" w:hAnsi="Times New Roman" w:cs="Times New Roman"/>
          <w:sz w:val="24"/>
          <w:szCs w:val="24"/>
          <w:lang w:val="en-ID"/>
        </w:rPr>
        <w:t xml:space="preserve">. Jakarta, 2004  </w:t>
      </w:r>
    </w:p>
    <w:p w:rsidR="004749B9" w:rsidRPr="004749B9" w:rsidRDefault="004749B9" w:rsidP="00EA3140">
      <w:pPr>
        <w:ind w:left="709" w:hanging="349"/>
        <w:rPr>
          <w:rFonts w:ascii="Times New Roman" w:hAnsi="Times New Roman" w:cs="Times New Roman"/>
          <w:sz w:val="24"/>
          <w:szCs w:val="24"/>
          <w:lang w:val="en-ID"/>
        </w:rPr>
      </w:pPr>
      <w:r w:rsidRPr="004749B9">
        <w:rPr>
          <w:rFonts w:ascii="Times New Roman" w:hAnsi="Times New Roman" w:cs="Times New Roman"/>
          <w:sz w:val="24"/>
          <w:szCs w:val="24"/>
          <w:lang w:val="en-ID"/>
        </w:rPr>
        <w:lastRenderedPageBreak/>
        <w:t>Taufik Makarao,Suhasril</w:t>
      </w:r>
      <w:r w:rsidRPr="004749B9">
        <w:rPr>
          <w:rFonts w:ascii="Times New Roman" w:hAnsi="Times New Roman" w:cs="Times New Roman"/>
          <w:i/>
          <w:sz w:val="24"/>
          <w:szCs w:val="24"/>
          <w:lang w:val="en-ID"/>
        </w:rPr>
        <w:t>. Tindak Pidana Narkotika. Ghalia Indonesia</w:t>
      </w:r>
      <w:r w:rsidRPr="004749B9">
        <w:rPr>
          <w:rFonts w:ascii="Times New Roman" w:hAnsi="Times New Roman" w:cs="Times New Roman"/>
          <w:sz w:val="24"/>
          <w:szCs w:val="24"/>
          <w:lang w:val="en-ID"/>
        </w:rPr>
        <w:t xml:space="preserve">. Jakarta, 2003 </w:t>
      </w:r>
    </w:p>
    <w:p w:rsidR="004749B9" w:rsidRPr="004749B9" w:rsidRDefault="004749B9" w:rsidP="00EA3140">
      <w:pPr>
        <w:ind w:left="709" w:hanging="349"/>
        <w:rPr>
          <w:rFonts w:ascii="Times New Roman" w:hAnsi="Times New Roman" w:cs="Times New Roman"/>
          <w:sz w:val="24"/>
          <w:szCs w:val="24"/>
          <w:lang w:val="en-ID"/>
        </w:rPr>
      </w:pPr>
      <w:r w:rsidRPr="004749B9">
        <w:rPr>
          <w:rFonts w:ascii="Times New Roman" w:hAnsi="Times New Roman" w:cs="Times New Roman"/>
          <w:sz w:val="24"/>
          <w:szCs w:val="24"/>
          <w:lang w:val="en-ID"/>
        </w:rPr>
        <w:t xml:space="preserve">Dr. Leden Marpaung, </w:t>
      </w:r>
      <w:r w:rsidRPr="004749B9">
        <w:rPr>
          <w:rFonts w:ascii="Times New Roman" w:hAnsi="Times New Roman" w:cs="Times New Roman"/>
          <w:i/>
          <w:sz w:val="24"/>
          <w:szCs w:val="24"/>
          <w:lang w:val="en-ID"/>
        </w:rPr>
        <w:t>Proses Penanganan Perkara Pidana</w:t>
      </w:r>
      <w:r w:rsidRPr="004749B9">
        <w:rPr>
          <w:rFonts w:ascii="Times New Roman" w:hAnsi="Times New Roman" w:cs="Times New Roman"/>
          <w:sz w:val="24"/>
          <w:szCs w:val="24"/>
          <w:lang w:val="en-ID"/>
        </w:rPr>
        <w:t xml:space="preserve">. Sinar Grafika. Jakarta, 2013 </w:t>
      </w:r>
    </w:p>
    <w:p w:rsidR="001C2775" w:rsidRPr="001C2775" w:rsidRDefault="004749B9" w:rsidP="00EA3140">
      <w:pPr>
        <w:ind w:left="709" w:hanging="349"/>
        <w:rPr>
          <w:rFonts w:ascii="Times New Roman" w:hAnsi="Times New Roman" w:cs="Times New Roman"/>
          <w:sz w:val="24"/>
          <w:szCs w:val="24"/>
          <w:lang w:val="en-ID"/>
        </w:rPr>
      </w:pPr>
      <w:r w:rsidRPr="004749B9">
        <w:rPr>
          <w:rFonts w:ascii="Times New Roman" w:hAnsi="Times New Roman" w:cs="Times New Roman"/>
          <w:sz w:val="24"/>
          <w:szCs w:val="24"/>
          <w:lang w:val="en-ID"/>
        </w:rPr>
        <w:t xml:space="preserve">C.Djisman Samosir, </w:t>
      </w:r>
      <w:r w:rsidRPr="004749B9">
        <w:rPr>
          <w:rFonts w:ascii="Times New Roman" w:hAnsi="Times New Roman" w:cs="Times New Roman"/>
          <w:i/>
          <w:sz w:val="24"/>
          <w:szCs w:val="24"/>
          <w:lang w:val="en-ID"/>
        </w:rPr>
        <w:t>Hukum Acara Pidana</w:t>
      </w:r>
      <w:r w:rsidRPr="004749B9">
        <w:rPr>
          <w:rFonts w:ascii="Times New Roman" w:hAnsi="Times New Roman" w:cs="Times New Roman"/>
          <w:sz w:val="24"/>
          <w:szCs w:val="24"/>
          <w:lang w:val="en-ID"/>
        </w:rPr>
        <w:t xml:space="preserve">. Penerbit Nuansa Aulia. Bandung, 2013 </w:t>
      </w:r>
    </w:p>
    <w:sectPr w:rsidR="001C2775" w:rsidRPr="001C2775" w:rsidSect="00983A0B">
      <w:type w:val="continuous"/>
      <w:pgSz w:w="12240" w:h="15840"/>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E94" w:rsidRDefault="00001E94" w:rsidP="002E0E15">
      <w:pPr>
        <w:spacing w:after="0" w:line="240" w:lineRule="auto"/>
      </w:pPr>
      <w:r>
        <w:separator/>
      </w:r>
    </w:p>
  </w:endnote>
  <w:endnote w:type="continuationSeparator" w:id="1">
    <w:p w:rsidR="00001E94" w:rsidRDefault="00001E94" w:rsidP="002E0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E94" w:rsidRDefault="00001E94" w:rsidP="002E0E15">
      <w:pPr>
        <w:spacing w:after="0" w:line="240" w:lineRule="auto"/>
      </w:pPr>
      <w:r>
        <w:separator/>
      </w:r>
    </w:p>
  </w:footnote>
  <w:footnote w:type="continuationSeparator" w:id="1">
    <w:p w:rsidR="00001E94" w:rsidRDefault="00001E94" w:rsidP="002E0E15">
      <w:pPr>
        <w:spacing w:after="0" w:line="240" w:lineRule="auto"/>
      </w:pPr>
      <w:r>
        <w:continuationSeparator/>
      </w:r>
    </w:p>
  </w:footnote>
  <w:footnote w:id="2">
    <w:p w:rsidR="002E0E15" w:rsidRPr="00150392" w:rsidRDefault="002E0E15">
      <w:pPr>
        <w:pStyle w:val="FootnoteText"/>
        <w:rPr>
          <w:rFonts w:ascii="Times New Roman" w:hAnsi="Times New Roman" w:cs="Times New Roman"/>
        </w:rPr>
      </w:pPr>
      <w:r w:rsidRPr="00150392">
        <w:rPr>
          <w:rStyle w:val="FootnoteReference"/>
          <w:rFonts w:ascii="Times New Roman" w:hAnsi="Times New Roman" w:cs="Times New Roman"/>
        </w:rPr>
        <w:footnoteRef/>
      </w:r>
      <w:r w:rsidRPr="00150392">
        <w:rPr>
          <w:rFonts w:ascii="Times New Roman" w:hAnsi="Times New Roman" w:cs="Times New Roman"/>
        </w:rPr>
        <w:t xml:space="preserve"> </w:t>
      </w:r>
      <w:r w:rsidR="00150392" w:rsidRPr="00150392">
        <w:rPr>
          <w:rFonts w:ascii="Times New Roman" w:hAnsi="Times New Roman" w:cs="Times New Roman"/>
        </w:rPr>
        <w:t>Ovani</w:t>
      </w:r>
    </w:p>
    <w:p w:rsidR="00150392" w:rsidRPr="00150392" w:rsidRDefault="00150392">
      <w:pPr>
        <w:pStyle w:val="FootnoteText"/>
        <w:rPr>
          <w:rFonts w:ascii="Times New Roman" w:hAnsi="Times New Roman" w:cs="Times New Roman"/>
          <w:lang w:val="en-ID"/>
        </w:rPr>
      </w:pPr>
      <w:r w:rsidRPr="00150392">
        <w:rPr>
          <w:rFonts w:ascii="Times New Roman" w:hAnsi="Times New Roman" w:cs="Times New Roman"/>
        </w:rPr>
        <w:t>Email:ovaninataliatarigan@gmail.com</w:t>
      </w:r>
    </w:p>
  </w:footnote>
  <w:footnote w:id="3">
    <w:p w:rsidR="00150392" w:rsidRPr="00150392" w:rsidRDefault="00150392">
      <w:pPr>
        <w:pStyle w:val="FootnoteText"/>
        <w:rPr>
          <w:rFonts w:ascii="Times New Roman" w:hAnsi="Times New Roman" w:cs="Times New Roman"/>
        </w:rPr>
      </w:pPr>
      <w:r w:rsidRPr="00150392">
        <w:rPr>
          <w:rStyle w:val="FootnoteReference"/>
          <w:rFonts w:ascii="Times New Roman" w:hAnsi="Times New Roman" w:cs="Times New Roman"/>
        </w:rPr>
        <w:footnoteRef/>
      </w:r>
      <w:r w:rsidRPr="00150392">
        <w:rPr>
          <w:rFonts w:ascii="Times New Roman" w:hAnsi="Times New Roman" w:cs="Times New Roman"/>
        </w:rPr>
        <w:t xml:space="preserve"> Novri</w:t>
      </w:r>
    </w:p>
    <w:p w:rsidR="00150392" w:rsidRPr="00150392" w:rsidRDefault="00150392">
      <w:pPr>
        <w:pStyle w:val="FootnoteText"/>
        <w:rPr>
          <w:rFonts w:ascii="Times New Roman" w:hAnsi="Times New Roman" w:cs="Times New Roman"/>
          <w:lang w:val="en-ID"/>
        </w:rPr>
      </w:pPr>
      <w:r w:rsidRPr="00150392">
        <w:rPr>
          <w:rFonts w:ascii="Times New Roman" w:hAnsi="Times New Roman" w:cs="Times New Roman"/>
        </w:rPr>
        <w:t>Email:novrianapandiangan@gmail.com</w:t>
      </w:r>
    </w:p>
  </w:footnote>
  <w:footnote w:id="4">
    <w:p w:rsidR="00150392" w:rsidRPr="00150392" w:rsidRDefault="00150392">
      <w:pPr>
        <w:pStyle w:val="FootnoteText"/>
        <w:rPr>
          <w:rFonts w:ascii="Times New Roman" w:hAnsi="Times New Roman" w:cs="Times New Roman"/>
        </w:rPr>
      </w:pPr>
      <w:r w:rsidRPr="00150392">
        <w:rPr>
          <w:rStyle w:val="FootnoteReference"/>
          <w:rFonts w:ascii="Times New Roman" w:hAnsi="Times New Roman" w:cs="Times New Roman"/>
        </w:rPr>
        <w:footnoteRef/>
      </w:r>
      <w:r w:rsidRPr="00150392">
        <w:rPr>
          <w:rFonts w:ascii="Times New Roman" w:hAnsi="Times New Roman" w:cs="Times New Roman"/>
        </w:rPr>
        <w:t xml:space="preserve"> Memory</w:t>
      </w:r>
    </w:p>
    <w:p w:rsidR="00576EA6" w:rsidRPr="00576EA6" w:rsidRDefault="00150392">
      <w:pPr>
        <w:pStyle w:val="FootnoteText"/>
        <w:rPr>
          <w:rFonts w:ascii="Times New Roman" w:hAnsi="Times New Roman" w:cs="Times New Roman"/>
        </w:rPr>
      </w:pPr>
      <w:r w:rsidRPr="00150392">
        <w:rPr>
          <w:rFonts w:ascii="Times New Roman" w:hAnsi="Times New Roman" w:cs="Times New Roman"/>
        </w:rPr>
        <w:t>Email:memoryjuahta4@gmail.com</w:t>
      </w:r>
    </w:p>
  </w:footnote>
  <w:footnote w:id="5">
    <w:p w:rsidR="001211D8" w:rsidRPr="001211D8" w:rsidRDefault="001211D8">
      <w:pPr>
        <w:pStyle w:val="FootnoteText"/>
        <w:rPr>
          <w:rFonts w:ascii="Times New Roman" w:hAnsi="Times New Roman" w:cs="Times New Roman"/>
          <w:lang w:val="en-ID"/>
        </w:rPr>
      </w:pPr>
      <w:r>
        <w:rPr>
          <w:rStyle w:val="FootnoteReference"/>
        </w:rPr>
        <w:footnoteRef/>
      </w:r>
      <w:r>
        <w:t xml:space="preserve"> </w:t>
      </w:r>
      <w:r w:rsidRPr="001211D8">
        <w:t xml:space="preserve"> </w:t>
      </w:r>
      <w:r w:rsidRPr="001211D8">
        <w:rPr>
          <w:rFonts w:ascii="Times New Roman" w:hAnsi="Times New Roman" w:cs="Times New Roman"/>
        </w:rPr>
        <w:t>A.Kadarmanta,2010,Narkoba Pembunuh Karakter Bangsa,PT.Forum Media Utama,Jakarta,hal.18</w:t>
      </w:r>
    </w:p>
  </w:footnote>
  <w:footnote w:id="6">
    <w:p w:rsidR="001211D8" w:rsidRPr="001211D8" w:rsidRDefault="001211D8">
      <w:pPr>
        <w:pStyle w:val="FootnoteText"/>
        <w:rPr>
          <w:lang w:val="en-ID"/>
        </w:rPr>
      </w:pPr>
      <w:r>
        <w:rPr>
          <w:rStyle w:val="FootnoteReference"/>
        </w:rPr>
        <w:footnoteRef/>
      </w:r>
      <w:r>
        <w:t xml:space="preserve"> </w:t>
      </w:r>
      <w:r w:rsidRPr="001211D8">
        <w:t xml:space="preserve"> </w:t>
      </w:r>
      <w:r w:rsidRPr="001211D8">
        <w:rPr>
          <w:rFonts w:ascii="Times New Roman" w:hAnsi="Times New Roman" w:cs="Times New Roman"/>
        </w:rPr>
        <w:t>H.Siswanto.S,Politik Hukum Dalam Undang-Undang Narkotika,PT.Rineka Cipta,Jakarta,2012,hal.250</w:t>
      </w:r>
    </w:p>
  </w:footnote>
  <w:footnote w:id="7">
    <w:p w:rsidR="00A52D22" w:rsidRPr="00A52D22" w:rsidRDefault="00A52D22">
      <w:pPr>
        <w:pStyle w:val="FootnoteText"/>
        <w:rPr>
          <w:rFonts w:ascii="Times New Roman" w:hAnsi="Times New Roman" w:cs="Times New Roman"/>
          <w:lang w:val="en-ID"/>
        </w:rPr>
      </w:pPr>
      <w:r w:rsidRPr="00A52D22">
        <w:rPr>
          <w:rStyle w:val="FootnoteReference"/>
          <w:rFonts w:ascii="Times New Roman" w:hAnsi="Times New Roman" w:cs="Times New Roman"/>
        </w:rPr>
        <w:footnoteRef/>
      </w:r>
      <w:r w:rsidRPr="00A52D22">
        <w:rPr>
          <w:rFonts w:ascii="Times New Roman" w:hAnsi="Times New Roman" w:cs="Times New Roman"/>
        </w:rPr>
        <w:t xml:space="preserve"> Soerjono Soekanto,Pengantar Penelitian Hukum,Jakarta:Penerbit Universitas Indonesia,2014,hal.12</w:t>
      </w:r>
    </w:p>
  </w:footnote>
  <w:footnote w:id="8">
    <w:p w:rsidR="00A52D22" w:rsidRPr="00A52D22" w:rsidRDefault="00A52D22">
      <w:pPr>
        <w:pStyle w:val="FootnoteText"/>
        <w:rPr>
          <w:rFonts w:ascii="Times New Roman" w:hAnsi="Times New Roman" w:cs="Times New Roman"/>
          <w:lang w:val="en-ID"/>
        </w:rPr>
      </w:pPr>
      <w:r w:rsidRPr="00A52D22">
        <w:rPr>
          <w:rStyle w:val="FootnoteReference"/>
          <w:rFonts w:ascii="Times New Roman" w:hAnsi="Times New Roman" w:cs="Times New Roman"/>
        </w:rPr>
        <w:footnoteRef/>
      </w:r>
      <w:r w:rsidRPr="00A52D22">
        <w:rPr>
          <w:rFonts w:ascii="Times New Roman" w:hAnsi="Times New Roman" w:cs="Times New Roman"/>
        </w:rPr>
        <w:t xml:space="preserve"> Soerjono Soekanto,Op.Cit,hal.52</w:t>
      </w:r>
    </w:p>
  </w:footnote>
  <w:footnote w:id="9">
    <w:p w:rsidR="00A52D22" w:rsidRPr="00A52D22" w:rsidRDefault="00A52D22">
      <w:pPr>
        <w:pStyle w:val="FootnoteText"/>
        <w:rPr>
          <w:rFonts w:ascii="Times New Roman" w:hAnsi="Times New Roman" w:cs="Times New Roman"/>
          <w:lang w:val="en-ID"/>
        </w:rPr>
      </w:pPr>
      <w:r w:rsidRPr="00A52D22">
        <w:rPr>
          <w:rStyle w:val="FootnoteReference"/>
          <w:rFonts w:ascii="Times New Roman" w:hAnsi="Times New Roman" w:cs="Times New Roman"/>
        </w:rPr>
        <w:footnoteRef/>
      </w:r>
      <w:r w:rsidRPr="00A52D22">
        <w:rPr>
          <w:rFonts w:ascii="Times New Roman" w:hAnsi="Times New Roman" w:cs="Times New Roman"/>
        </w:rPr>
        <w:t xml:space="preserve"> 5Advokasi Pencegahan Penyalahgunaan Narkoba,Badan Narkotika Nasional,Jakarta,2007,hal.97</w:t>
      </w:r>
    </w:p>
  </w:footnote>
  <w:footnote w:id="10">
    <w:p w:rsidR="002E57B3" w:rsidRPr="002E57B3" w:rsidRDefault="002E57B3">
      <w:pPr>
        <w:pStyle w:val="FootnoteText"/>
        <w:rPr>
          <w:rFonts w:ascii="Times New Roman" w:hAnsi="Times New Roman" w:cs="Times New Roman"/>
          <w:lang w:val="en-ID"/>
        </w:rPr>
      </w:pPr>
      <w:r w:rsidRPr="002E57B3">
        <w:rPr>
          <w:rStyle w:val="FootnoteReference"/>
          <w:rFonts w:ascii="Times New Roman" w:hAnsi="Times New Roman" w:cs="Times New Roman"/>
        </w:rPr>
        <w:footnoteRef/>
      </w:r>
      <w:r w:rsidRPr="002E57B3">
        <w:rPr>
          <w:rFonts w:ascii="Times New Roman" w:hAnsi="Times New Roman" w:cs="Times New Roman"/>
        </w:rPr>
        <w:t xml:space="preserve">  Proses Penanganan Perkara Pidana,Jakarta,2013,hal.52</w:t>
      </w:r>
    </w:p>
  </w:footnote>
  <w:footnote w:id="11">
    <w:p w:rsidR="002E57B3" w:rsidRPr="002E57B3" w:rsidRDefault="002E57B3">
      <w:pPr>
        <w:pStyle w:val="FootnoteText"/>
        <w:rPr>
          <w:rFonts w:ascii="Times New Roman" w:hAnsi="Times New Roman" w:cs="Times New Roman"/>
          <w:lang w:val="en-ID"/>
        </w:rPr>
      </w:pPr>
      <w:r w:rsidRPr="002E57B3">
        <w:rPr>
          <w:rStyle w:val="FootnoteReference"/>
          <w:rFonts w:ascii="Times New Roman" w:hAnsi="Times New Roman" w:cs="Times New Roman"/>
        </w:rPr>
        <w:footnoteRef/>
      </w:r>
      <w:r w:rsidRPr="002E57B3">
        <w:rPr>
          <w:rFonts w:ascii="Times New Roman" w:hAnsi="Times New Roman" w:cs="Times New Roman"/>
        </w:rPr>
        <w:t xml:space="preserve">  Putusan Nomor 92/Pide.SUS/2018/PN.MD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F55A1"/>
    <w:multiLevelType w:val="hybridMultilevel"/>
    <w:tmpl w:val="7182E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8D29AF"/>
    <w:multiLevelType w:val="hybridMultilevel"/>
    <w:tmpl w:val="AE2E8734"/>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nsid w:val="66D8477A"/>
    <w:multiLevelType w:val="hybridMultilevel"/>
    <w:tmpl w:val="C3AC117A"/>
    <w:lvl w:ilvl="0" w:tplc="CFFCAF7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7712DF"/>
    <w:multiLevelType w:val="hybridMultilevel"/>
    <w:tmpl w:val="F6AA6CB2"/>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
    <w:nsid w:val="6A700F7A"/>
    <w:multiLevelType w:val="hybridMultilevel"/>
    <w:tmpl w:val="D886188C"/>
    <w:lvl w:ilvl="0" w:tplc="04090019">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5">
    <w:nsid w:val="75050D68"/>
    <w:multiLevelType w:val="hybridMultilevel"/>
    <w:tmpl w:val="F18637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3C128C"/>
    <w:rsid w:val="00001E94"/>
    <w:rsid w:val="000E076A"/>
    <w:rsid w:val="001211D8"/>
    <w:rsid w:val="00135243"/>
    <w:rsid w:val="00150392"/>
    <w:rsid w:val="001C2775"/>
    <w:rsid w:val="002E0E15"/>
    <w:rsid w:val="002E57B3"/>
    <w:rsid w:val="0037092A"/>
    <w:rsid w:val="00390263"/>
    <w:rsid w:val="003C128C"/>
    <w:rsid w:val="004507E4"/>
    <w:rsid w:val="004749B9"/>
    <w:rsid w:val="00576EA6"/>
    <w:rsid w:val="0071654A"/>
    <w:rsid w:val="00731C4A"/>
    <w:rsid w:val="00791F6F"/>
    <w:rsid w:val="007C209B"/>
    <w:rsid w:val="007E23DB"/>
    <w:rsid w:val="008663F1"/>
    <w:rsid w:val="008E5259"/>
    <w:rsid w:val="00966D1A"/>
    <w:rsid w:val="00983A0B"/>
    <w:rsid w:val="00A06602"/>
    <w:rsid w:val="00A52D22"/>
    <w:rsid w:val="00A8200E"/>
    <w:rsid w:val="00AE449F"/>
    <w:rsid w:val="00CD5426"/>
    <w:rsid w:val="00D051FD"/>
    <w:rsid w:val="00D35D46"/>
    <w:rsid w:val="00DA75CE"/>
    <w:rsid w:val="00E87931"/>
    <w:rsid w:val="00EA3140"/>
    <w:rsid w:val="00ED524C"/>
    <w:rsid w:val="00F742D7"/>
    <w:rsid w:val="00FC58BE"/>
    <w:rsid w:val="00FD1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0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0E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0E15"/>
    <w:rPr>
      <w:sz w:val="20"/>
      <w:szCs w:val="20"/>
    </w:rPr>
  </w:style>
  <w:style w:type="character" w:styleId="FootnoteReference">
    <w:name w:val="footnote reference"/>
    <w:basedOn w:val="DefaultParagraphFont"/>
    <w:uiPriority w:val="99"/>
    <w:semiHidden/>
    <w:unhideWhenUsed/>
    <w:rsid w:val="002E0E15"/>
    <w:rPr>
      <w:vertAlign w:val="superscript"/>
    </w:rPr>
  </w:style>
  <w:style w:type="paragraph" w:styleId="ListParagraph">
    <w:name w:val="List Paragraph"/>
    <w:basedOn w:val="Normal"/>
    <w:uiPriority w:val="34"/>
    <w:qFormat/>
    <w:rsid w:val="00576EA6"/>
    <w:pPr>
      <w:ind w:left="720"/>
      <w:contextualSpacing/>
    </w:pPr>
  </w:style>
  <w:style w:type="paragraph" w:styleId="Header">
    <w:name w:val="header"/>
    <w:basedOn w:val="Normal"/>
    <w:link w:val="HeaderChar"/>
    <w:uiPriority w:val="99"/>
    <w:semiHidden/>
    <w:unhideWhenUsed/>
    <w:rsid w:val="008663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3F1"/>
  </w:style>
  <w:style w:type="paragraph" w:styleId="Footer">
    <w:name w:val="footer"/>
    <w:basedOn w:val="Normal"/>
    <w:link w:val="FooterChar"/>
    <w:uiPriority w:val="99"/>
    <w:semiHidden/>
    <w:unhideWhenUsed/>
    <w:rsid w:val="008663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63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95043-5DAD-4592-9295-CCA46F6F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2019-12-12T11:27:00Z</dcterms:created>
  <dcterms:modified xsi:type="dcterms:W3CDTF">2019-12-12T11:27:00Z</dcterms:modified>
</cp:coreProperties>
</file>